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1B69F" w14:textId="5475D30C" w:rsidR="009215AF" w:rsidRPr="00F74B51" w:rsidRDefault="009908F7" w:rsidP="00F74B51">
      <w:pPr>
        <w:pStyle w:val="Bodycopy"/>
        <w:rPr>
          <w:i/>
          <w:iCs/>
          <w:highlight w:val="yellow"/>
        </w:rPr>
      </w:pPr>
      <w:r>
        <w:rPr>
          <w:noProof/>
          <w:lang w:eastAsia="en-AU"/>
        </w:rPr>
        <w:drawing>
          <wp:anchor distT="0" distB="0" distL="114300" distR="114300" simplePos="0" relativeHeight="251658242" behindDoc="1" locked="1" layoutInCell="1" allowOverlap="1" wp14:anchorId="266BB86C" wp14:editId="4B8C161F">
            <wp:simplePos x="0" y="0"/>
            <wp:positionH relativeFrom="page">
              <wp:align>left</wp:align>
            </wp:positionH>
            <wp:positionV relativeFrom="page">
              <wp:posOffset>0</wp:posOffset>
            </wp:positionV>
            <wp:extent cx="7560000" cy="1623600"/>
            <wp:effectExtent l="0" t="0" r="3175" b="0"/>
            <wp:wrapNone/>
            <wp:docPr id="756870466" name="Picture 756870466" descr="A blue square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870466" name="Picture 1" descr="A blue square with white line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60000" cy="162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4515">
        <w:rPr>
          <w:noProof/>
          <w:lang w:eastAsia="en-AU"/>
        </w:rPr>
        <mc:AlternateContent>
          <mc:Choice Requires="wps">
            <w:drawing>
              <wp:anchor distT="0" distB="0" distL="114300" distR="114300" simplePos="0" relativeHeight="251658240" behindDoc="0" locked="0" layoutInCell="1" allowOverlap="1" wp14:anchorId="76A86057" wp14:editId="20285935">
                <wp:simplePos x="0" y="0"/>
                <wp:positionH relativeFrom="column">
                  <wp:posOffset>-100330</wp:posOffset>
                </wp:positionH>
                <wp:positionV relativeFrom="page">
                  <wp:posOffset>823595</wp:posOffset>
                </wp:positionV>
                <wp:extent cx="4281805" cy="66992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1805" cy="669925"/>
                        </a:xfrm>
                        <a:prstGeom prst="rect">
                          <a:avLst/>
                        </a:prstGeom>
                        <a:noFill/>
                        <a:ln w="6350">
                          <a:noFill/>
                        </a:ln>
                      </wps:spPr>
                      <wps:txbx>
                        <w:txbxContent>
                          <w:p w14:paraId="476272C1" w14:textId="77777777" w:rsidR="00411243" w:rsidRPr="005E52B1" w:rsidRDefault="00411243" w:rsidP="00411243">
                            <w:pPr>
                              <w:pStyle w:val="Heading1"/>
                            </w:pPr>
                            <w:r>
                              <w:t>Employment and Sponsorship of Visa Holders and Overseas Workers Policy</w:t>
                            </w:r>
                          </w:p>
                          <w:p w14:paraId="28335B31" w14:textId="71E3B34D" w:rsidR="009215AF" w:rsidRPr="005E52B1" w:rsidRDefault="009215AF" w:rsidP="005E52B1">
                            <w:pPr>
                              <w:pStyle w:val="Heading1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76A86057" id="_x0000_t202" coordsize="21600,21600" o:spt="202" path="m,l,21600r21600,l21600,xe">
                <v:stroke joinstyle="miter"/>
                <v:path gradientshapeok="t" o:connecttype="rect"/>
              </v:shapetype>
              <v:shape id="Text Box 2" o:spid="_x0000_s1026" type="#_x0000_t202" style="position:absolute;margin-left:-7.9pt;margin-top:64.85pt;width:337.15pt;height:5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" filled="f" stroked="f" strokeweight=".5pt">
                <v:textbox>
                  <w:txbxContent>
                    <w:p w14:paraId="476272C1" w14:textId="77777777" w:rsidR="00411243" w:rsidRPr="005E52B1" w:rsidRDefault="00411243" w:rsidP="00411243">
                      <w:pPr>
                        <w:pStyle w:val="Heading1"/>
                      </w:pPr>
                      <w:r>
                        <w:t>Employment and Sponsorship of Visa Holders and Overseas Workers Policy</w:t>
                      </w:r>
                    </w:p>
                    <w:p w14:paraId="28335B31" w14:textId="71E3B34D" w:rsidR="009215AF" w:rsidRPr="005E52B1" w:rsidRDefault="009215AF" w:rsidP="005E52B1">
                      <w:pPr>
                        <w:pStyle w:val="Heading1a"/>
                      </w:pPr>
                    </w:p>
                  </w:txbxContent>
                </v:textbox>
                <w10:wrap anchory="page"/>
              </v:shape>
            </w:pict>
          </mc:Fallback>
        </mc:AlternateContent>
      </w:r>
    </w:p>
    <w:p w14:paraId="7AD7A0AA" w14:textId="77777777" w:rsidR="009215AF" w:rsidRDefault="009215AF" w:rsidP="0097154A">
      <w:pPr>
        <w:pStyle w:val="Bodycopy"/>
        <w:rPr>
          <w:highlight w:val="yellow"/>
        </w:rPr>
      </w:pPr>
    </w:p>
    <w:p w14:paraId="5DE234E3" w14:textId="77777777" w:rsidR="0046006C" w:rsidRPr="0046006C" w:rsidRDefault="0046006C" w:rsidP="004622EB">
      <w:pPr>
        <w:pStyle w:val="Heading2"/>
        <w:rPr>
          <w:rFonts w:eastAsia="MS Gothic"/>
          <w:sz w:val="2"/>
          <w:szCs w:val="2"/>
        </w:rPr>
      </w:pPr>
    </w:p>
    <w:p w14:paraId="47A969D7" w14:textId="732141B2" w:rsidR="004622EB" w:rsidRPr="004622EB" w:rsidRDefault="004622EB" w:rsidP="004622EB">
      <w:pPr>
        <w:pStyle w:val="Heading2"/>
        <w:rPr>
          <w:rFonts w:eastAsia="MS Gothic"/>
        </w:rPr>
      </w:pPr>
      <w:r w:rsidRPr="004622EB">
        <w:rPr>
          <w:rFonts w:eastAsia="MS Gothic"/>
        </w:rPr>
        <w:t>Purpose</w:t>
      </w:r>
    </w:p>
    <w:p w14:paraId="6CF82911" w14:textId="77777777" w:rsidR="00411243" w:rsidRDefault="00411243" w:rsidP="00411243">
      <w:pPr>
        <w:pStyle w:val="Bodycopy"/>
      </w:pPr>
      <w:r w:rsidRPr="003F2B5B">
        <w:t>The purpose of this policy is to outline the requirements for circumstances when a MACS school or the MACS office is seeking to employ a visa holder or sponsor an overseas worker. It is a requirement of law that all employees of MACS have the right to work in Australia. An employee who is a permanent resident or is an Australian or New Zealand citizen has the right to work in Australia. Alternatively, an employee may have the right to work in Australia because it is permitted as a condition of their visa or because they have been nominated for a sponsorship visa by their employer.</w:t>
      </w:r>
    </w:p>
    <w:p w14:paraId="074C5D3A" w14:textId="77777777" w:rsidR="00411243" w:rsidRPr="003F2B5B" w:rsidRDefault="00411243" w:rsidP="00411243">
      <w:pPr>
        <w:pStyle w:val="Bodycopy"/>
      </w:pPr>
      <w:r w:rsidRPr="003F2B5B">
        <w:t>The purpose of this policy is to outline the requirements when engaging employees to ensure that employees can lawfully work in MACS schools or the MACS office.</w:t>
      </w:r>
    </w:p>
    <w:p w14:paraId="5B56544A" w14:textId="77777777" w:rsidR="004622EB" w:rsidRPr="004622EB" w:rsidRDefault="004622EB" w:rsidP="004622EB">
      <w:pPr>
        <w:pStyle w:val="Heading2"/>
        <w:rPr>
          <w:rFonts w:eastAsia="MS Gothic"/>
        </w:rPr>
      </w:pPr>
      <w:r w:rsidRPr="004622EB">
        <w:rPr>
          <w:rFonts w:eastAsia="MS Gothic"/>
        </w:rPr>
        <w:t>Scope</w:t>
      </w:r>
    </w:p>
    <w:p w14:paraId="1E4170EB" w14:textId="77777777" w:rsidR="00411243" w:rsidRPr="00411243" w:rsidRDefault="00411243" w:rsidP="00411243">
      <w:pPr>
        <w:pStyle w:val="Bodycopy"/>
      </w:pPr>
      <w:r w:rsidRPr="00411243">
        <w:t>This policy applies to:</w:t>
      </w:r>
    </w:p>
    <w:p w14:paraId="4F95A377" w14:textId="77777777" w:rsidR="00411243" w:rsidRPr="00411243" w:rsidRDefault="00411243" w:rsidP="00411243">
      <w:pPr>
        <w:pStyle w:val="Simpleliststylelevel1"/>
      </w:pPr>
      <w:r w:rsidRPr="00411243">
        <w:t>MACS Schools, including specialist schools operated by Melbourne Archdiocese Catholic Specialist Schools (MACSS) and school boarding premises operated by MACS schools</w:t>
      </w:r>
    </w:p>
    <w:p w14:paraId="3AACD9A2" w14:textId="77777777" w:rsidR="00411243" w:rsidRDefault="00411243" w:rsidP="00411243">
      <w:pPr>
        <w:pStyle w:val="Simpleliststylelevel1"/>
      </w:pPr>
      <w:r w:rsidRPr="00411243">
        <w:t>MACS offices.</w:t>
      </w:r>
    </w:p>
    <w:p w14:paraId="4B996EBC" w14:textId="4FD241BA" w:rsidR="00411243" w:rsidRDefault="00411243" w:rsidP="00411243">
      <w:pPr>
        <w:pStyle w:val="Heading2"/>
      </w:pPr>
      <w:r>
        <w:t>Policy</w:t>
      </w:r>
    </w:p>
    <w:p w14:paraId="10CE0028" w14:textId="77777777" w:rsidR="00411243" w:rsidRPr="003F2B5B" w:rsidRDefault="00411243" w:rsidP="00411243">
      <w:pPr>
        <w:pStyle w:val="Bodycopy"/>
      </w:pPr>
      <w:r w:rsidRPr="003F2B5B">
        <w:t>There are specific requirements that a MACS school/office must follow prior to seeking to engage a visa holder or sponsor an overseas worker.</w:t>
      </w:r>
    </w:p>
    <w:p w14:paraId="49E8B6A7" w14:textId="77777777" w:rsidR="00411243" w:rsidRDefault="00411243" w:rsidP="00411243">
      <w:pPr>
        <w:pStyle w:val="Bodycopy"/>
      </w:pPr>
      <w:r w:rsidRPr="003F2B5B">
        <w:t>Any engagement of a visa holder or sponsorship of an overseas worker must be consistent with the following published MACS and Catholic Education Commission of Victoria Ltd (CECV) policies and guidelines:</w:t>
      </w:r>
    </w:p>
    <w:p w14:paraId="7FB40060" w14:textId="77777777" w:rsidR="00411243" w:rsidRDefault="00411243" w:rsidP="00411243">
      <w:pPr>
        <w:pStyle w:val="Simpleliststylelevel1"/>
      </w:pPr>
      <w:r>
        <w:t>Guidelines on the Employment of Staff in Catholic Schools</w:t>
      </w:r>
    </w:p>
    <w:p w14:paraId="377F6FAB" w14:textId="77777777" w:rsidR="00411243" w:rsidRDefault="00411243" w:rsidP="00411243">
      <w:pPr>
        <w:pStyle w:val="Simpleliststylelevel1"/>
      </w:pPr>
      <w:r>
        <w:t>Working with Children Check Policy</w:t>
      </w:r>
    </w:p>
    <w:p w14:paraId="2EEBB249" w14:textId="77777777" w:rsidR="00411243" w:rsidRDefault="00411243" w:rsidP="00411243">
      <w:pPr>
        <w:pStyle w:val="Simpleliststylelevel1"/>
      </w:pPr>
      <w:r>
        <w:t>Child Safety Code of Conduct</w:t>
      </w:r>
    </w:p>
    <w:p w14:paraId="23237915" w14:textId="77777777" w:rsidR="00411243" w:rsidRDefault="00411243" w:rsidP="00411243">
      <w:pPr>
        <w:pStyle w:val="Simpleliststylelevel1"/>
      </w:pPr>
      <w:r>
        <w:t>Teacher Registration Policy</w:t>
      </w:r>
    </w:p>
    <w:p w14:paraId="18340497" w14:textId="77777777" w:rsidR="00411243" w:rsidRPr="003F2B5B" w:rsidRDefault="00411243" w:rsidP="00411243">
      <w:pPr>
        <w:pStyle w:val="Heading3"/>
      </w:pPr>
      <w:r w:rsidRPr="003F2B5B">
        <w:t>Right to work in Australia</w:t>
      </w:r>
    </w:p>
    <w:p w14:paraId="1EA0E28F" w14:textId="77777777" w:rsidR="00411243" w:rsidRPr="003F2B5B" w:rsidRDefault="00411243" w:rsidP="00411243">
      <w:pPr>
        <w:pStyle w:val="Bodycopy"/>
      </w:pPr>
      <w:r w:rsidRPr="003F2B5B">
        <w:t xml:space="preserve">MACS </w:t>
      </w:r>
      <w:r>
        <w:t>Offices and Schools</w:t>
      </w:r>
      <w:r w:rsidRPr="003F2B5B">
        <w:t xml:space="preserve"> are required under law to check whether their employees can legally work in Australia. The Employer Sanctions provisions of the Migration Act 1958 (</w:t>
      </w:r>
      <w:proofErr w:type="spellStart"/>
      <w:r w:rsidRPr="003F2B5B">
        <w:t>Cth</w:t>
      </w:r>
      <w:proofErr w:type="spellEnd"/>
      <w:r w:rsidRPr="003F2B5B">
        <w:t>) impose penalties for employers who allow an unlawful non-citizen to work or allow a lawful non-citizen to work in breach of a condition attached to their visa. Therefore, it is important that all MACS employees are required to produce evidence of their right to work in Australia before commencing employment within a MACS</w:t>
      </w:r>
      <w:r>
        <w:t xml:space="preserve"> S</w:t>
      </w:r>
      <w:r w:rsidRPr="003F2B5B">
        <w:t>chool</w:t>
      </w:r>
      <w:r>
        <w:t xml:space="preserve"> </w:t>
      </w:r>
      <w:r w:rsidRPr="003F2B5B">
        <w:t>/</w:t>
      </w:r>
      <w:r>
        <w:t xml:space="preserve"> </w:t>
      </w:r>
      <w:r w:rsidRPr="003F2B5B">
        <w:t>office.</w:t>
      </w:r>
    </w:p>
    <w:p w14:paraId="26C4B5EC" w14:textId="77777777" w:rsidR="00411243" w:rsidRPr="003F2B5B" w:rsidRDefault="00411243" w:rsidP="00411243">
      <w:pPr>
        <w:pStyle w:val="Bodycopy"/>
        <w:spacing w:after="60"/>
      </w:pPr>
      <w:r w:rsidRPr="003F2B5B">
        <w:t>Evidence of a candidate’s right to work in Australia may be provided by the following documents:</w:t>
      </w:r>
    </w:p>
    <w:p w14:paraId="6383E132" w14:textId="77777777" w:rsidR="00411243" w:rsidRPr="003F2B5B" w:rsidRDefault="00411243" w:rsidP="00411243">
      <w:pPr>
        <w:pStyle w:val="Simpleliststylelevel1"/>
      </w:pPr>
      <w:r w:rsidRPr="003F2B5B">
        <w:t>Australian birth certificate and photo ID</w:t>
      </w:r>
    </w:p>
    <w:p w14:paraId="5563196C" w14:textId="77777777" w:rsidR="00411243" w:rsidRPr="003F2B5B" w:rsidRDefault="00411243" w:rsidP="00411243">
      <w:pPr>
        <w:pStyle w:val="Simpleliststylelevel1"/>
      </w:pPr>
      <w:r w:rsidRPr="003F2B5B">
        <w:t>Australian citizenship certificate</w:t>
      </w:r>
    </w:p>
    <w:p w14:paraId="55D33167" w14:textId="77777777" w:rsidR="00411243" w:rsidRPr="003F2B5B" w:rsidRDefault="00411243" w:rsidP="00411243">
      <w:pPr>
        <w:pStyle w:val="Simpleliststylelevel1"/>
      </w:pPr>
      <w:r w:rsidRPr="003F2B5B">
        <w:t>Australian passport</w:t>
      </w:r>
    </w:p>
    <w:p w14:paraId="221B2F36" w14:textId="77777777" w:rsidR="00411243" w:rsidRPr="003F2B5B" w:rsidRDefault="00411243" w:rsidP="00411243">
      <w:pPr>
        <w:pStyle w:val="Simpleliststylelevel1"/>
      </w:pPr>
      <w:r w:rsidRPr="003F2B5B">
        <w:t>New Zealand passport</w:t>
      </w:r>
    </w:p>
    <w:p w14:paraId="07EEE896" w14:textId="77777777" w:rsidR="00411243" w:rsidRPr="003F2B5B" w:rsidRDefault="00411243" w:rsidP="00411243">
      <w:pPr>
        <w:pStyle w:val="Simpleliststylelevel1"/>
      </w:pPr>
      <w:r w:rsidRPr="003F2B5B">
        <w:t>New Zealand birth certificate and photo ID</w:t>
      </w:r>
    </w:p>
    <w:p w14:paraId="735D7E48" w14:textId="77777777" w:rsidR="00411243" w:rsidRPr="003F2B5B" w:rsidRDefault="00411243" w:rsidP="00411243">
      <w:pPr>
        <w:pStyle w:val="Simpleliststylelevel1"/>
      </w:pPr>
      <w:r w:rsidRPr="003F2B5B">
        <w:t>Certificate of Evidence of Resident Status</w:t>
      </w:r>
    </w:p>
    <w:p w14:paraId="64C28E69" w14:textId="77777777" w:rsidR="00411243" w:rsidRDefault="00411243" w:rsidP="00411243">
      <w:pPr>
        <w:pStyle w:val="Simpleliststylelevel1"/>
        <w:spacing w:after="200"/>
        <w:ind w:left="357" w:hanging="357"/>
      </w:pPr>
      <w:r w:rsidRPr="003F2B5B">
        <w:t>valid visa with relevant work rights.</w:t>
      </w:r>
    </w:p>
    <w:p w14:paraId="68AC549C" w14:textId="303C4DA1" w:rsidR="00411243" w:rsidRDefault="00411243" w:rsidP="00411243">
      <w:pPr>
        <w:pStyle w:val="Bodycopy"/>
      </w:pPr>
      <w:r>
        <w:lastRenderedPageBreak/>
        <w:t xml:space="preserve">This information should be sighted prior to commencement of </w:t>
      </w:r>
      <w:proofErr w:type="gramStart"/>
      <w:r>
        <w:t>employment, and</w:t>
      </w:r>
      <w:proofErr w:type="gramEnd"/>
      <w:r>
        <w:t xml:space="preserve"> recorded in writing as having been sighted and by whom it was sighted.</w:t>
      </w:r>
    </w:p>
    <w:p w14:paraId="48D071FA" w14:textId="0DF7000C" w:rsidR="00411243" w:rsidRDefault="00411243" w:rsidP="00411243">
      <w:pPr>
        <w:pStyle w:val="Bodycopy"/>
      </w:pPr>
      <w:r>
        <w:t>When advertising available positions, MACS Offices and Schools must ensure that the following wording is included in any advertisement:</w:t>
      </w:r>
    </w:p>
    <w:p w14:paraId="6B30E445" w14:textId="0935A7B3" w:rsidR="00411243" w:rsidRDefault="00411243" w:rsidP="0046006C">
      <w:pPr>
        <w:pStyle w:val="Bodycopy"/>
        <w:ind w:left="426" w:right="1047"/>
        <w:rPr>
          <w:i/>
          <w:iCs/>
        </w:rPr>
      </w:pPr>
      <w:r w:rsidRPr="003F2B5B">
        <w:rPr>
          <w:i/>
          <w:iCs/>
        </w:rPr>
        <w:t>Candidates</w:t>
      </w:r>
      <w:r w:rsidRPr="003F2B5B">
        <w:rPr>
          <w:i/>
          <w:iCs/>
          <w:spacing w:val="-7"/>
        </w:rPr>
        <w:t xml:space="preserve"> </w:t>
      </w:r>
      <w:r w:rsidRPr="003F2B5B">
        <w:rPr>
          <w:i/>
          <w:iCs/>
        </w:rPr>
        <w:t>must</w:t>
      </w:r>
      <w:r w:rsidRPr="003F2B5B">
        <w:rPr>
          <w:i/>
          <w:iCs/>
          <w:spacing w:val="-5"/>
        </w:rPr>
        <w:t xml:space="preserve"> </w:t>
      </w:r>
      <w:r w:rsidRPr="003F2B5B">
        <w:rPr>
          <w:i/>
          <w:iCs/>
        </w:rPr>
        <w:t>have</w:t>
      </w:r>
      <w:r w:rsidRPr="003F2B5B">
        <w:rPr>
          <w:i/>
          <w:iCs/>
          <w:spacing w:val="-6"/>
        </w:rPr>
        <w:t xml:space="preserve"> </w:t>
      </w:r>
      <w:r w:rsidRPr="003F2B5B">
        <w:rPr>
          <w:i/>
          <w:iCs/>
        </w:rPr>
        <w:t>the</w:t>
      </w:r>
      <w:r w:rsidRPr="003F2B5B">
        <w:rPr>
          <w:i/>
          <w:iCs/>
          <w:spacing w:val="-6"/>
        </w:rPr>
        <w:t xml:space="preserve"> </w:t>
      </w:r>
      <w:r w:rsidRPr="003F2B5B">
        <w:rPr>
          <w:i/>
          <w:iCs/>
        </w:rPr>
        <w:t>right</w:t>
      </w:r>
      <w:r w:rsidRPr="003F2B5B">
        <w:rPr>
          <w:i/>
          <w:iCs/>
          <w:spacing w:val="-5"/>
        </w:rPr>
        <w:t xml:space="preserve"> </w:t>
      </w:r>
      <w:r w:rsidRPr="003F2B5B">
        <w:rPr>
          <w:i/>
          <w:iCs/>
        </w:rPr>
        <w:t>to</w:t>
      </w:r>
      <w:r w:rsidRPr="003F2B5B">
        <w:rPr>
          <w:i/>
          <w:iCs/>
          <w:spacing w:val="-5"/>
        </w:rPr>
        <w:t xml:space="preserve"> </w:t>
      </w:r>
      <w:r w:rsidRPr="003F2B5B">
        <w:rPr>
          <w:i/>
          <w:iCs/>
        </w:rPr>
        <w:t>live</w:t>
      </w:r>
      <w:r w:rsidRPr="003F2B5B">
        <w:rPr>
          <w:i/>
          <w:iCs/>
          <w:spacing w:val="-6"/>
        </w:rPr>
        <w:t xml:space="preserve"> </w:t>
      </w:r>
      <w:r w:rsidRPr="003F2B5B">
        <w:rPr>
          <w:i/>
          <w:iCs/>
        </w:rPr>
        <w:t>and</w:t>
      </w:r>
      <w:r w:rsidRPr="003F2B5B">
        <w:rPr>
          <w:i/>
          <w:iCs/>
          <w:spacing w:val="-4"/>
        </w:rPr>
        <w:t xml:space="preserve"> </w:t>
      </w:r>
      <w:r w:rsidRPr="003F2B5B">
        <w:rPr>
          <w:i/>
          <w:iCs/>
        </w:rPr>
        <w:t>work</w:t>
      </w:r>
      <w:r w:rsidRPr="003F2B5B">
        <w:rPr>
          <w:i/>
          <w:iCs/>
          <w:spacing w:val="-5"/>
        </w:rPr>
        <w:t xml:space="preserve"> </w:t>
      </w:r>
      <w:r w:rsidRPr="003F2B5B">
        <w:rPr>
          <w:i/>
          <w:iCs/>
        </w:rPr>
        <w:t>in</w:t>
      </w:r>
      <w:r w:rsidRPr="003F2B5B">
        <w:rPr>
          <w:i/>
          <w:iCs/>
          <w:spacing w:val="-4"/>
        </w:rPr>
        <w:t xml:space="preserve"> </w:t>
      </w:r>
      <w:r w:rsidRPr="003F2B5B">
        <w:rPr>
          <w:i/>
          <w:iCs/>
        </w:rPr>
        <w:t>Australia</w:t>
      </w:r>
      <w:r w:rsidRPr="003F2B5B">
        <w:rPr>
          <w:i/>
          <w:iCs/>
          <w:spacing w:val="-2"/>
        </w:rPr>
        <w:t xml:space="preserve"> </w:t>
      </w:r>
      <w:r w:rsidRPr="003F2B5B">
        <w:rPr>
          <w:i/>
          <w:iCs/>
        </w:rPr>
        <w:t>and</w:t>
      </w:r>
      <w:r w:rsidRPr="003F2B5B">
        <w:rPr>
          <w:i/>
          <w:iCs/>
          <w:spacing w:val="-4"/>
        </w:rPr>
        <w:t xml:space="preserve"> </w:t>
      </w:r>
      <w:r w:rsidRPr="003F2B5B">
        <w:rPr>
          <w:i/>
          <w:iCs/>
        </w:rPr>
        <w:t>be</w:t>
      </w:r>
      <w:r w:rsidRPr="003F2B5B">
        <w:rPr>
          <w:i/>
          <w:iCs/>
          <w:spacing w:val="-6"/>
        </w:rPr>
        <w:t xml:space="preserve"> </w:t>
      </w:r>
      <w:r w:rsidRPr="003F2B5B">
        <w:rPr>
          <w:i/>
          <w:iCs/>
        </w:rPr>
        <w:t>able</w:t>
      </w:r>
      <w:r w:rsidRPr="003F2B5B">
        <w:rPr>
          <w:i/>
          <w:iCs/>
          <w:spacing w:val="-6"/>
        </w:rPr>
        <w:t xml:space="preserve"> </w:t>
      </w:r>
      <w:r>
        <w:rPr>
          <w:i/>
          <w:iCs/>
        </w:rPr>
        <w:t>to provide evidence of this.</w:t>
      </w:r>
    </w:p>
    <w:p w14:paraId="45CB1F0C" w14:textId="3A7A920B" w:rsidR="00411243" w:rsidRDefault="00411243" w:rsidP="00411243">
      <w:pPr>
        <w:pStyle w:val="Bodycopy"/>
      </w:pPr>
      <w:r>
        <w:t>Schools do not need to require that all applicants for any available position provide evidence of their right to work in Australia as part of their application process. Rather, an Office or School must require the successful applicant for a position produce this evidence prior to commencing employment.</w:t>
      </w:r>
    </w:p>
    <w:p w14:paraId="6B49344F" w14:textId="04D2B252" w:rsidR="00411243" w:rsidRDefault="00411243" w:rsidP="00411243">
      <w:pPr>
        <w:pStyle w:val="Heading3"/>
      </w:pPr>
      <w:r>
        <w:t>Employment of visa holders</w:t>
      </w:r>
    </w:p>
    <w:p w14:paraId="4CB35755" w14:textId="3463A586" w:rsidR="00411243" w:rsidRDefault="00411243" w:rsidP="00411243">
      <w:pPr>
        <w:pStyle w:val="Bodycopy"/>
      </w:pPr>
      <w:r>
        <w:t xml:space="preserve">Where a MACS School wishes to engage a person on a valid visa or sponsor the employment of a person, MACS Employee Relations </w:t>
      </w:r>
      <w:r w:rsidR="00167EEF">
        <w:t xml:space="preserve">units </w:t>
      </w:r>
      <w:r>
        <w:t>must be contacted to obtain advice and discuss the following requirements further before taking any of the steps mentioned below.</w:t>
      </w:r>
    </w:p>
    <w:p w14:paraId="4AA7CCFC" w14:textId="186F60EB" w:rsidR="00411243" w:rsidRDefault="00411243" w:rsidP="00411243">
      <w:pPr>
        <w:pStyle w:val="Bodycopy"/>
      </w:pPr>
      <w:r>
        <w:t xml:space="preserve">Where a person’s right to work in Australia is connected to a visa, a copy of the worker’s visa documentation evidencing their current visa status (including a copy of their Visa Grant Notice from the Department of Home Affairs) must be sought and kept. A check on whether there are any conditions placed on the right to work must be made. </w:t>
      </w:r>
    </w:p>
    <w:p w14:paraId="21533C21" w14:textId="27E789F2" w:rsidR="00411243" w:rsidRDefault="00411243" w:rsidP="0046006C">
      <w:pPr>
        <w:pStyle w:val="Bodycopy"/>
        <w:spacing w:after="60"/>
      </w:pPr>
      <w:r>
        <w:t>MACS must be satisfied that</w:t>
      </w:r>
      <w:r w:rsidR="00167EEF">
        <w:t xml:space="preserve"> the</w:t>
      </w:r>
      <w:r>
        <w:t>:</w:t>
      </w:r>
    </w:p>
    <w:p w14:paraId="36C77C82" w14:textId="2ED01727" w:rsidR="00411243" w:rsidRDefault="00411243" w:rsidP="00411243">
      <w:pPr>
        <w:pStyle w:val="Simpleliststylelevel1"/>
      </w:pPr>
      <w:r>
        <w:t>visa provides the overseas worker with sufficient work rights to undertake the position</w:t>
      </w:r>
    </w:p>
    <w:p w14:paraId="18DCA3AE" w14:textId="0014F842" w:rsidR="00411243" w:rsidRDefault="00411243" w:rsidP="00411243">
      <w:pPr>
        <w:pStyle w:val="Simpleliststylelevel1"/>
      </w:pPr>
      <w:r>
        <w:t xml:space="preserve">overseas </w:t>
      </w:r>
      <w:proofErr w:type="gramStart"/>
      <w:r>
        <w:t>worker’s</w:t>
      </w:r>
      <w:proofErr w:type="gramEnd"/>
      <w:r>
        <w:t xml:space="preserve"> qualifications have been assessed, meet the professional registration and licensure requirements for the position to be offered to the person</w:t>
      </w:r>
    </w:p>
    <w:p w14:paraId="49EF0F68" w14:textId="3F849B39" w:rsidR="00411243" w:rsidRDefault="00411243" w:rsidP="00411243">
      <w:pPr>
        <w:pStyle w:val="Simpleliststylelevel1"/>
      </w:pPr>
      <w:r>
        <w:t>overseas work is not offered employment beyond the expiry date of their visa</w:t>
      </w:r>
    </w:p>
    <w:p w14:paraId="17ABD319" w14:textId="5D43A9BB" w:rsidR="00167EEF" w:rsidRDefault="00167EEF" w:rsidP="00167EEF">
      <w:pPr>
        <w:pStyle w:val="Simpleliststylelevel1"/>
        <w:spacing w:after="200"/>
        <w:ind w:left="357" w:hanging="357"/>
      </w:pPr>
      <w:proofErr w:type="gramStart"/>
      <w:r>
        <w:t>overseas</w:t>
      </w:r>
      <w:proofErr w:type="gramEnd"/>
      <w:r>
        <w:t xml:space="preserve"> </w:t>
      </w:r>
      <w:proofErr w:type="gramStart"/>
      <w:r>
        <w:t>worker is</w:t>
      </w:r>
      <w:proofErr w:type="gramEnd"/>
      <w:r>
        <w:t xml:space="preserve"> not subject to any work conditions that place restrictions on the employment of the overseas </w:t>
      </w:r>
      <w:proofErr w:type="gramStart"/>
      <w:r>
        <w:t>worker</w:t>
      </w:r>
      <w:proofErr w:type="gramEnd"/>
      <w:r>
        <w:t xml:space="preserve"> (e.g., that limit the number of hours or period of employment that may be offered). Where this is the case, any employment offered must be consistent with the terms listed on their visa.</w:t>
      </w:r>
    </w:p>
    <w:p w14:paraId="2508B2C7" w14:textId="77777777" w:rsidR="00167EEF" w:rsidRDefault="00167EEF" w:rsidP="00167EEF">
      <w:pPr>
        <w:pStyle w:val="Bodycopy"/>
      </w:pPr>
      <w:r>
        <w:t>To check</w:t>
      </w:r>
      <w:r w:rsidR="00411243">
        <w:t xml:space="preserve"> </w:t>
      </w:r>
      <w:r>
        <w:t xml:space="preserve">whether there are any conditions on a person’s right to work, the Visa Entitlement Verification Online (VEVO) system can be used by registering for an </w:t>
      </w:r>
      <w:proofErr w:type="spellStart"/>
      <w:r>
        <w:t>ImmiAccount</w:t>
      </w:r>
      <w:proofErr w:type="spellEnd"/>
      <w:r>
        <w:t xml:space="preserve">. </w:t>
      </w:r>
    </w:p>
    <w:p w14:paraId="21BA0A2B" w14:textId="63073D26" w:rsidR="00411243" w:rsidRDefault="00167EEF" w:rsidP="00167EEF">
      <w:pPr>
        <w:pStyle w:val="Bodycopy"/>
      </w:pPr>
      <w:r>
        <w:t>VEVO can only be used to check the visa details and conditions of a person who has provided consent. A Consent Form is included as Appendix 1.</w:t>
      </w:r>
    </w:p>
    <w:p w14:paraId="7C0D4C6A" w14:textId="77777777" w:rsidR="00167EEF" w:rsidRDefault="00167EEF" w:rsidP="00167EEF">
      <w:pPr>
        <w:pStyle w:val="Bodycopy"/>
      </w:pPr>
      <w:r>
        <w:t xml:space="preserve">In addition to a VEVO check, regularly monitoring of the status and conditions of the employee’s right to work is required. The Department of Home Affairs recommends that employers should check the VEVO system or request a VEVO email every three months as evidence that the employer regularly took steps to confirm the employee’s permission to work. This should occur with any employee holding a temporary visa, such as a Working Holiday visa, Partner visa, Student or Bridging visa. </w:t>
      </w:r>
    </w:p>
    <w:p w14:paraId="69E79D18" w14:textId="385C386B" w:rsidR="00167EEF" w:rsidRDefault="00167EEF" w:rsidP="00167EEF">
      <w:pPr>
        <w:pStyle w:val="Bodycopy"/>
      </w:pPr>
      <w:r>
        <w:t>Where an employee loses their right to work in Australia, the Employee Relations units should be contacted for assistance.</w:t>
      </w:r>
    </w:p>
    <w:p w14:paraId="5F2FFCDE" w14:textId="3E5C4488" w:rsidR="00167EEF" w:rsidRDefault="00167EEF" w:rsidP="00167EEF">
      <w:pPr>
        <w:pStyle w:val="Bodycopy"/>
      </w:pPr>
      <w:r>
        <w:t xml:space="preserve">The </w:t>
      </w:r>
      <w:r w:rsidR="0046006C">
        <w:t>p</w:t>
      </w:r>
      <w:r>
        <w:t xml:space="preserve">rocess for confirming work rights in MACS Offices is overseen by the MACS People Experience team using the same practices as outlined above. </w:t>
      </w:r>
    </w:p>
    <w:p w14:paraId="5DB0E81F" w14:textId="1AD423FA" w:rsidR="00F672C4" w:rsidRDefault="00F672C4" w:rsidP="00F672C4">
      <w:pPr>
        <w:pStyle w:val="Heading3"/>
      </w:pPr>
      <w:r>
        <w:t>Sponsorship of overseas workers</w:t>
      </w:r>
    </w:p>
    <w:p w14:paraId="3E85DDA5" w14:textId="40EB46A7" w:rsidR="00F672C4" w:rsidRDefault="00F672C4" w:rsidP="00F672C4">
      <w:pPr>
        <w:pStyle w:val="Bodycopy"/>
      </w:pPr>
      <w:r>
        <w:t xml:space="preserve">In circumstances where a suitable Australian or New Zealand citizen or permanent resident cannot be found to fill a position, consideration may be given to offering employment to a person from overseas. </w:t>
      </w:r>
      <w:r w:rsidR="00600A35">
        <w:t xml:space="preserve">Prior to considering the employment of an overseas skilled worked, if first needs to be determined whether the overseas worker is eligible to apply for a visa on their own, without the </w:t>
      </w:r>
      <w:r w:rsidR="00600A35">
        <w:lastRenderedPageBreak/>
        <w:t>support of an employer. The overseas worker should be encouraged to seek independent advice and assistance from a registered migration agent on their visa options.</w:t>
      </w:r>
    </w:p>
    <w:p w14:paraId="7DC6D4AB" w14:textId="0EFAA56E" w:rsidR="00600A35" w:rsidRDefault="00600A35" w:rsidP="00F672C4">
      <w:pPr>
        <w:pStyle w:val="Bodycopy"/>
      </w:pPr>
      <w:r>
        <w:t>If the person is not eligible on their own to apply for a visa that would enable them to reside and work in Australia, then consideration may be given to sponsoring the person’s employment.</w:t>
      </w:r>
    </w:p>
    <w:p w14:paraId="359E5FB8" w14:textId="3A2A52B0" w:rsidR="00600A35" w:rsidRDefault="00600A35" w:rsidP="00F672C4">
      <w:pPr>
        <w:pStyle w:val="Bodycopy"/>
      </w:pPr>
      <w:r>
        <w:t>MACS is an approved business sponsor, which means that MACS schools can engage employees through a sponsorship arrangement.</w:t>
      </w:r>
    </w:p>
    <w:p w14:paraId="22209B5A" w14:textId="0D111F69" w:rsidR="00600A35" w:rsidRDefault="00600A35" w:rsidP="0046006C">
      <w:pPr>
        <w:pStyle w:val="Bodycopy"/>
        <w:spacing w:after="60"/>
      </w:pPr>
      <w:r>
        <w:t>Several requirements need to be met before a sponsorship visa may be granted, which may include (subject to the applicable law at the time of the application being made) but are not limited to:</w:t>
      </w:r>
    </w:p>
    <w:p w14:paraId="03B1C3CD" w14:textId="77434410" w:rsidR="00600A35" w:rsidRDefault="00600A35" w:rsidP="00600A35">
      <w:pPr>
        <w:pStyle w:val="Simpleliststylelevel1"/>
      </w:pPr>
      <w:proofErr w:type="spellStart"/>
      <w:r>
        <w:t>labour</w:t>
      </w:r>
      <w:proofErr w:type="spellEnd"/>
      <w:r>
        <w:t xml:space="preserve"> market testing</w:t>
      </w:r>
    </w:p>
    <w:p w14:paraId="3EC8A010" w14:textId="15207B90" w:rsidR="00600A35" w:rsidRDefault="00600A35" w:rsidP="00600A35">
      <w:pPr>
        <w:pStyle w:val="Simpleliststylelevel1"/>
      </w:pPr>
      <w:r>
        <w:t>demonstration that there is a genuine position available</w:t>
      </w:r>
    </w:p>
    <w:p w14:paraId="663015C1" w14:textId="41B33B65" w:rsidR="00600A35" w:rsidRDefault="00600A35" w:rsidP="00785145">
      <w:pPr>
        <w:pStyle w:val="Simpleliststylelevel1"/>
        <w:spacing w:after="200"/>
        <w:ind w:left="357" w:hanging="357"/>
      </w:pPr>
      <w:r>
        <w:t>confirmation of eligible occupation as per Department of Home Affairs skilled occupations list.</w:t>
      </w:r>
    </w:p>
    <w:p w14:paraId="13874BE1" w14:textId="5A148AB1" w:rsidR="00600A35" w:rsidRDefault="00600A35" w:rsidP="00600A35">
      <w:pPr>
        <w:pStyle w:val="Simpleliststylelevel1"/>
        <w:numPr>
          <w:ilvl w:val="0"/>
          <w:numId w:val="0"/>
        </w:numPr>
      </w:pPr>
      <w:r>
        <w:t>MACS schools are responsible for the cost of the nomination application and associated legal fees of a MACS approved immigration law specialist. MACS Employee Relations unit will support schools seeking to engage employees through a sponsorship arrangement.</w:t>
      </w:r>
    </w:p>
    <w:p w14:paraId="2E850401" w14:textId="5AC5B488" w:rsidR="00600A35" w:rsidRDefault="00600A35" w:rsidP="00600A35">
      <w:pPr>
        <w:pStyle w:val="Simpleliststylelevel1"/>
        <w:numPr>
          <w:ilvl w:val="0"/>
          <w:numId w:val="0"/>
        </w:numPr>
      </w:pPr>
      <w:r>
        <w:t>MACS Office visa sponsorships will be overseen by the MACS People Experience team.</w:t>
      </w:r>
    </w:p>
    <w:p w14:paraId="6CD51C60" w14:textId="77777777" w:rsidR="00600A35" w:rsidRPr="00F672C4" w:rsidRDefault="00600A35" w:rsidP="00600A35">
      <w:pPr>
        <w:pStyle w:val="Simpleliststylelevel1"/>
        <w:numPr>
          <w:ilvl w:val="0"/>
          <w:numId w:val="0"/>
        </w:numPr>
      </w:pPr>
    </w:p>
    <w:p w14:paraId="12B77F1D" w14:textId="4F22D882" w:rsidR="004622EB" w:rsidRPr="004622EB" w:rsidRDefault="004622EB" w:rsidP="004622EB">
      <w:pPr>
        <w:pStyle w:val="Heading2"/>
        <w:rPr>
          <w:rFonts w:eastAsia="MS Gothic"/>
        </w:rPr>
      </w:pPr>
      <w:r w:rsidRPr="650E3F41">
        <w:rPr>
          <w:rFonts w:eastAsia="MS Gothic"/>
        </w:rPr>
        <w:t>Roles</w:t>
      </w:r>
      <w:r w:rsidR="00411243">
        <w:rPr>
          <w:rFonts w:eastAsia="MS Gothic"/>
        </w:rPr>
        <w:t xml:space="preserve"> a</w:t>
      </w:r>
      <w:r w:rsidRPr="650E3F41">
        <w:rPr>
          <w:rFonts w:eastAsia="MS Gothic"/>
        </w:rPr>
        <w:t>nd reporting</w:t>
      </w:r>
      <w:r w:rsidR="00411243" w:rsidRPr="00411243">
        <w:rPr>
          <w:rFonts w:eastAsia="MS Gothic"/>
        </w:rPr>
        <w:t xml:space="preserve"> </w:t>
      </w:r>
      <w:r w:rsidR="00411243" w:rsidRPr="650E3F41">
        <w:rPr>
          <w:rFonts w:eastAsia="MS Gothic"/>
        </w:rPr>
        <w:t>responsibilities</w:t>
      </w:r>
    </w:p>
    <w:tbl>
      <w:tblPr>
        <w:tblStyle w:val="Style1"/>
        <w:tblW w:w="8926" w:type="dxa"/>
        <w:tblLook w:val="04A0" w:firstRow="1" w:lastRow="0" w:firstColumn="1" w:lastColumn="0" w:noHBand="0" w:noVBand="1"/>
      </w:tblPr>
      <w:tblGrid>
        <w:gridCol w:w="1878"/>
        <w:gridCol w:w="2967"/>
        <w:gridCol w:w="4081"/>
      </w:tblGrid>
      <w:tr w:rsidR="00411243" w:rsidRPr="004622EB" w14:paraId="0CF22238" w14:textId="77777777" w:rsidTr="00411243">
        <w:trPr>
          <w:cnfStyle w:val="100000000000" w:firstRow="1" w:lastRow="0" w:firstColumn="0" w:lastColumn="0" w:oddVBand="0" w:evenVBand="0" w:oddHBand="0" w:evenHBand="0" w:firstRowFirstColumn="0" w:firstRowLastColumn="0" w:lastRowFirstColumn="0" w:lastRowLastColumn="0"/>
          <w:trHeight w:val="303"/>
        </w:trPr>
        <w:tc>
          <w:tcPr>
            <w:tcW w:w="1878" w:type="dxa"/>
          </w:tcPr>
          <w:p w14:paraId="643293E1" w14:textId="77777777" w:rsidR="00411243" w:rsidRPr="004622EB" w:rsidRDefault="00411243" w:rsidP="004622EB">
            <w:pPr>
              <w:pStyle w:val="Tableheaderrow"/>
              <w:rPr>
                <w:lang w:val="en-US"/>
              </w:rPr>
            </w:pPr>
            <w:r w:rsidRPr="004622EB">
              <w:rPr>
                <w:lang w:val="en-US"/>
              </w:rPr>
              <w:t>Role</w:t>
            </w:r>
          </w:p>
        </w:tc>
        <w:tc>
          <w:tcPr>
            <w:tcW w:w="2967" w:type="dxa"/>
          </w:tcPr>
          <w:p w14:paraId="036015F4" w14:textId="77777777" w:rsidR="00411243" w:rsidRPr="004622EB" w:rsidRDefault="00411243" w:rsidP="004622EB">
            <w:pPr>
              <w:pStyle w:val="Tableheaderrow"/>
              <w:rPr>
                <w:lang w:val="en-US"/>
              </w:rPr>
            </w:pPr>
            <w:r w:rsidRPr="004622EB">
              <w:rPr>
                <w:lang w:val="en-US"/>
              </w:rPr>
              <w:t>Responsibility</w:t>
            </w:r>
          </w:p>
        </w:tc>
        <w:tc>
          <w:tcPr>
            <w:tcW w:w="4081" w:type="dxa"/>
          </w:tcPr>
          <w:p w14:paraId="1836E4BF" w14:textId="77777777" w:rsidR="00411243" w:rsidRPr="004622EB" w:rsidRDefault="00411243" w:rsidP="004622EB">
            <w:pPr>
              <w:pStyle w:val="Tableheaderrow"/>
              <w:rPr>
                <w:lang w:val="en-US"/>
              </w:rPr>
            </w:pPr>
            <w:r w:rsidRPr="004622EB">
              <w:rPr>
                <w:lang w:val="en-US"/>
              </w:rPr>
              <w:t>Reporting requirement (if applicable)</w:t>
            </w:r>
          </w:p>
        </w:tc>
      </w:tr>
      <w:tr w:rsidR="00411243" w:rsidRPr="004622EB" w14:paraId="06D4CB40" w14:textId="77777777" w:rsidTr="00411243">
        <w:trPr>
          <w:trHeight w:val="302"/>
        </w:trPr>
        <w:tc>
          <w:tcPr>
            <w:tcW w:w="1878" w:type="dxa"/>
          </w:tcPr>
          <w:p w14:paraId="401785FA" w14:textId="6FDC2C65" w:rsidR="00411243" w:rsidRPr="004622EB" w:rsidRDefault="00600A35" w:rsidP="004622EB">
            <w:pPr>
              <w:pStyle w:val="Tabletext"/>
              <w:rPr>
                <w:lang w:val="en-US"/>
              </w:rPr>
            </w:pPr>
            <w:r>
              <w:rPr>
                <w:lang w:val="en-US"/>
              </w:rPr>
              <w:t xml:space="preserve">MACS employee </w:t>
            </w:r>
            <w:proofErr w:type="gramStart"/>
            <w:r w:rsidR="0046006C">
              <w:rPr>
                <w:lang w:val="en-US"/>
              </w:rPr>
              <w:t>whose</w:t>
            </w:r>
            <w:proofErr w:type="gramEnd"/>
            <w:r>
              <w:rPr>
                <w:lang w:val="en-US"/>
              </w:rPr>
              <w:t xml:space="preserve"> right to work is connected to a visa</w:t>
            </w:r>
          </w:p>
        </w:tc>
        <w:tc>
          <w:tcPr>
            <w:tcW w:w="2967" w:type="dxa"/>
          </w:tcPr>
          <w:p w14:paraId="7233DC53" w14:textId="77777777" w:rsidR="00411243" w:rsidRDefault="00600A35" w:rsidP="00D91B64">
            <w:pPr>
              <w:pStyle w:val="Simpleliststylelevel1"/>
            </w:pPr>
            <w:r>
              <w:t xml:space="preserve">Provide a copy of the current visa and Visa Grant Notice </w:t>
            </w:r>
          </w:p>
          <w:p w14:paraId="617B942C" w14:textId="6C808DB1" w:rsidR="00600A35" w:rsidRPr="004622EB" w:rsidRDefault="00600A35" w:rsidP="00D91B64">
            <w:pPr>
              <w:pStyle w:val="Simpleliststylelevel1"/>
            </w:pPr>
            <w:r>
              <w:t>Complete VEVO consent form and provide to MACS</w:t>
            </w:r>
          </w:p>
        </w:tc>
        <w:tc>
          <w:tcPr>
            <w:tcW w:w="4081" w:type="dxa"/>
          </w:tcPr>
          <w:p w14:paraId="5CF03958" w14:textId="77777777" w:rsidR="00411243" w:rsidRPr="004622EB" w:rsidRDefault="00411243" w:rsidP="004622EB">
            <w:pPr>
              <w:pStyle w:val="Tabletext"/>
              <w:rPr>
                <w:lang w:val="en-US"/>
              </w:rPr>
            </w:pPr>
          </w:p>
        </w:tc>
      </w:tr>
      <w:tr w:rsidR="00411243" w:rsidRPr="004622EB" w14:paraId="427505F3" w14:textId="77777777" w:rsidTr="00411243">
        <w:trPr>
          <w:cnfStyle w:val="000000010000" w:firstRow="0" w:lastRow="0" w:firstColumn="0" w:lastColumn="0" w:oddVBand="0" w:evenVBand="0" w:oddHBand="0" w:evenHBand="1" w:firstRowFirstColumn="0" w:firstRowLastColumn="0" w:lastRowFirstColumn="0" w:lastRowLastColumn="0"/>
          <w:trHeight w:val="302"/>
        </w:trPr>
        <w:tc>
          <w:tcPr>
            <w:tcW w:w="1878" w:type="dxa"/>
          </w:tcPr>
          <w:p w14:paraId="2C860768" w14:textId="50FBF270" w:rsidR="00411243" w:rsidRPr="004622EB" w:rsidRDefault="00600A35" w:rsidP="004622EB">
            <w:pPr>
              <w:pStyle w:val="Tabletext"/>
              <w:rPr>
                <w:lang w:val="en-US"/>
              </w:rPr>
            </w:pPr>
            <w:r>
              <w:rPr>
                <w:lang w:val="en-US"/>
              </w:rPr>
              <w:t>Principal or</w:t>
            </w:r>
            <w:r w:rsidR="00D91B64">
              <w:rPr>
                <w:lang w:val="en-US"/>
              </w:rPr>
              <w:t xml:space="preserve"> school</w:t>
            </w:r>
            <w:r>
              <w:rPr>
                <w:lang w:val="en-US"/>
              </w:rPr>
              <w:t xml:space="preserve"> delegate</w:t>
            </w:r>
          </w:p>
        </w:tc>
        <w:tc>
          <w:tcPr>
            <w:tcW w:w="2967" w:type="dxa"/>
          </w:tcPr>
          <w:p w14:paraId="2CD6DA41" w14:textId="5C3BFD87" w:rsidR="00411243" w:rsidRPr="004622EB" w:rsidRDefault="00600A35" w:rsidP="00D91B64">
            <w:pPr>
              <w:pStyle w:val="Simpleliststylelevel1"/>
            </w:pPr>
            <w:r>
              <w:t>Check Visa Entitlement Verification Online</w:t>
            </w:r>
          </w:p>
        </w:tc>
        <w:tc>
          <w:tcPr>
            <w:tcW w:w="4081" w:type="dxa"/>
          </w:tcPr>
          <w:p w14:paraId="50509D50" w14:textId="77777777" w:rsidR="00411243" w:rsidRDefault="00600A35" w:rsidP="00600A35">
            <w:pPr>
              <w:pStyle w:val="Simpleliststylelevel1"/>
            </w:pPr>
            <w:r>
              <w:t>Retain copies of documents and check if there are any conditions placed on the right to work</w:t>
            </w:r>
          </w:p>
          <w:p w14:paraId="497FAF4D" w14:textId="28CFF055" w:rsidR="00600A35" w:rsidRPr="004622EB" w:rsidRDefault="00600A35" w:rsidP="00600A35">
            <w:pPr>
              <w:pStyle w:val="Simpleliststylelevel1"/>
            </w:pPr>
            <w:r>
              <w:t>Regularly check VEVO system to review permission to work</w:t>
            </w:r>
          </w:p>
        </w:tc>
      </w:tr>
      <w:tr w:rsidR="00411243" w:rsidRPr="004622EB" w14:paraId="6E096F0C" w14:textId="77777777" w:rsidTr="00411243">
        <w:trPr>
          <w:trHeight w:val="302"/>
        </w:trPr>
        <w:tc>
          <w:tcPr>
            <w:tcW w:w="1878" w:type="dxa"/>
          </w:tcPr>
          <w:p w14:paraId="1E72011D" w14:textId="57B34249" w:rsidR="00411243" w:rsidRPr="004622EB" w:rsidRDefault="00600A35" w:rsidP="004622EB">
            <w:pPr>
              <w:pStyle w:val="Tabletext"/>
              <w:rPr>
                <w:lang w:val="en-US"/>
              </w:rPr>
            </w:pPr>
            <w:r>
              <w:rPr>
                <w:lang w:val="en-US"/>
              </w:rPr>
              <w:t>People Experien</w:t>
            </w:r>
            <w:r w:rsidR="00D91B64">
              <w:rPr>
                <w:lang w:val="en-US"/>
              </w:rPr>
              <w:t>ce team</w:t>
            </w:r>
          </w:p>
        </w:tc>
        <w:tc>
          <w:tcPr>
            <w:tcW w:w="2967" w:type="dxa"/>
          </w:tcPr>
          <w:p w14:paraId="16A1741A" w14:textId="5A4B7819" w:rsidR="00411243" w:rsidRPr="004622EB" w:rsidRDefault="00D91B64" w:rsidP="00D91B64">
            <w:pPr>
              <w:pStyle w:val="Simpleliststylelevel1"/>
            </w:pPr>
            <w:r>
              <w:t>Check VEVO</w:t>
            </w:r>
          </w:p>
        </w:tc>
        <w:tc>
          <w:tcPr>
            <w:tcW w:w="4081" w:type="dxa"/>
          </w:tcPr>
          <w:p w14:paraId="6C90A10E" w14:textId="77777777" w:rsidR="00D91B64" w:rsidRDefault="00D91B64" w:rsidP="00D91B64">
            <w:pPr>
              <w:pStyle w:val="Simpleliststylelevel1"/>
            </w:pPr>
            <w:r>
              <w:t>Retain copies of documents and check if there are any conditions placed on the right to work</w:t>
            </w:r>
          </w:p>
          <w:p w14:paraId="4AEFD69F" w14:textId="037F8549" w:rsidR="00411243" w:rsidRPr="004622EB" w:rsidRDefault="00D91B64" w:rsidP="00D91B64">
            <w:pPr>
              <w:pStyle w:val="Simpleliststylelevel1"/>
            </w:pPr>
            <w:r>
              <w:t>Regularly check VEVO system to review permission to work</w:t>
            </w:r>
          </w:p>
        </w:tc>
      </w:tr>
    </w:tbl>
    <w:p w14:paraId="6D8A5F0C" w14:textId="0BC89C00" w:rsidR="004622EB" w:rsidRDefault="004622EB" w:rsidP="00454423">
      <w:pPr>
        <w:pStyle w:val="Heading2"/>
        <w:rPr>
          <w:rFonts w:eastAsia="MS Gothic"/>
        </w:rPr>
      </w:pPr>
      <w:r w:rsidRPr="004622EB">
        <w:rPr>
          <w:rFonts w:eastAsia="MS Gothic"/>
        </w:rPr>
        <w:t>Related policies</w:t>
      </w:r>
      <w:r w:rsidR="004425F7">
        <w:rPr>
          <w:rFonts w:eastAsia="MS Gothic"/>
        </w:rPr>
        <w:t xml:space="preserve"> and documents</w:t>
      </w:r>
    </w:p>
    <w:p w14:paraId="0FF39167" w14:textId="460210A6" w:rsidR="004425F7" w:rsidRDefault="004425F7" w:rsidP="00D12375">
      <w:pPr>
        <w:pStyle w:val="Heading4"/>
      </w:pPr>
      <w:r>
        <w:t>Supporting documents</w:t>
      </w:r>
    </w:p>
    <w:p w14:paraId="78E5C25F" w14:textId="4AB5486D" w:rsidR="00D91B64" w:rsidRPr="00D91B64" w:rsidRDefault="00D91B64" w:rsidP="00D91B64">
      <w:pPr>
        <w:pStyle w:val="Bodycopy"/>
      </w:pPr>
      <w:r>
        <w:t>Appendix 1: VEVO Consent Form – Template</w:t>
      </w:r>
    </w:p>
    <w:p w14:paraId="0C8F560B" w14:textId="3CC7747B" w:rsidR="004425F7" w:rsidRDefault="004425F7" w:rsidP="004425F7">
      <w:pPr>
        <w:pStyle w:val="Heading4"/>
      </w:pPr>
      <w:r>
        <w:t>Related MACS policies and documents</w:t>
      </w:r>
    </w:p>
    <w:p w14:paraId="398F6E43" w14:textId="4826A931" w:rsidR="00D91B64" w:rsidRDefault="00D91B64" w:rsidP="00D91B64">
      <w:pPr>
        <w:pStyle w:val="Bodycopy"/>
      </w:pPr>
      <w:r>
        <w:t>Child Safety Code of Conduct</w:t>
      </w:r>
      <w:r>
        <w:br/>
        <w:t xml:space="preserve">Child Safety and Wellbeing Policy – Schools </w:t>
      </w:r>
      <w:r>
        <w:br/>
        <w:t>Guidelines on the Employment of Staff in Catholic Schools</w:t>
      </w:r>
      <w:r w:rsidR="00785145">
        <w:br/>
      </w:r>
      <w:r>
        <w:t>Teacher Registration Policy</w:t>
      </w:r>
      <w:r>
        <w:br/>
        <w:t>Working with Children Check Policy</w:t>
      </w:r>
    </w:p>
    <w:p w14:paraId="559A8EEA" w14:textId="77777777" w:rsidR="00D91B64" w:rsidRPr="00D91B64" w:rsidRDefault="00D91B64" w:rsidP="00D91B64">
      <w:pPr>
        <w:pStyle w:val="Bodycopy"/>
      </w:pPr>
    </w:p>
    <w:p w14:paraId="7F763CF3" w14:textId="0083A52D" w:rsidR="004425F7" w:rsidRDefault="004425F7" w:rsidP="005E4657">
      <w:pPr>
        <w:pStyle w:val="Heading2"/>
        <w:rPr>
          <w:rFonts w:eastAsia="MS Gothic"/>
        </w:rPr>
      </w:pPr>
      <w:r>
        <w:rPr>
          <w:rFonts w:eastAsia="MS Gothic"/>
        </w:rPr>
        <w:lastRenderedPageBreak/>
        <w:t>Legislation and standards</w:t>
      </w:r>
    </w:p>
    <w:p w14:paraId="7DAD8C6F" w14:textId="74234597" w:rsidR="00D91B64" w:rsidRPr="00D91B64" w:rsidRDefault="00D91B64" w:rsidP="00D91B64">
      <w:pPr>
        <w:pStyle w:val="Bodycopy"/>
      </w:pPr>
      <w:r w:rsidRPr="0046006C">
        <w:rPr>
          <w:i/>
          <w:iCs/>
        </w:rPr>
        <w:t>Migration Act</w:t>
      </w:r>
      <w:r w:rsidR="0046006C" w:rsidRPr="0046006C">
        <w:rPr>
          <w:i/>
          <w:iCs/>
        </w:rPr>
        <w:t xml:space="preserve"> 1958</w:t>
      </w:r>
      <w:r w:rsidR="0046006C">
        <w:t xml:space="preserve"> (</w:t>
      </w:r>
      <w:proofErr w:type="spellStart"/>
      <w:r w:rsidR="0046006C">
        <w:t>Cth</w:t>
      </w:r>
      <w:proofErr w:type="spellEnd"/>
      <w:r w:rsidR="0046006C">
        <w:t>)</w:t>
      </w:r>
      <w:r>
        <w:br/>
      </w:r>
      <w:r w:rsidR="00785145">
        <w:t>Migration Regulations 1994</w:t>
      </w:r>
    </w:p>
    <w:p w14:paraId="4282211F" w14:textId="77777777" w:rsidR="004622EB" w:rsidRPr="004622EB" w:rsidRDefault="004622EB" w:rsidP="004622EB">
      <w:pPr>
        <w:pStyle w:val="Heading2"/>
        <w:rPr>
          <w:rFonts w:eastAsia="MS Gothic"/>
        </w:rPr>
      </w:pPr>
      <w:r w:rsidRPr="004622EB">
        <w:rPr>
          <w:rFonts w:eastAsia="MS Gothic"/>
        </w:rPr>
        <w:t>Policy information</w:t>
      </w:r>
    </w:p>
    <w:tbl>
      <w:tblPr>
        <w:tblStyle w:val="GridTable1Light-Accent11"/>
        <w:tblW w:w="87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bottom w:w="28" w:type="dxa"/>
          <w:right w:w="57" w:type="dxa"/>
        </w:tblCellMar>
        <w:tblLook w:val="0000" w:firstRow="0" w:lastRow="0" w:firstColumn="0" w:lastColumn="0" w:noHBand="0" w:noVBand="0"/>
      </w:tblPr>
      <w:tblGrid>
        <w:gridCol w:w="2405"/>
        <w:gridCol w:w="6384"/>
      </w:tblGrid>
      <w:tr w:rsidR="004622EB" w:rsidRPr="004622EB" w14:paraId="10D3C43B" w14:textId="77777777" w:rsidTr="004425F7">
        <w:trPr>
          <w:trHeight w:val="147"/>
        </w:trPr>
        <w:tc>
          <w:tcPr>
            <w:tcW w:w="2405" w:type="dxa"/>
            <w:tcMar>
              <w:top w:w="28" w:type="dxa"/>
            </w:tcMar>
            <w:vAlign w:val="center"/>
          </w:tcPr>
          <w:p w14:paraId="153D7E34" w14:textId="77777777" w:rsidR="004622EB" w:rsidRPr="004622EB"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4622EB">
              <w:rPr>
                <w:rFonts w:ascii="Arial" w:hAnsi="Arial" w:cs="Arial"/>
                <w:b/>
                <w:bCs/>
                <w:color w:val="595959"/>
                <w:kern w:val="2"/>
                <w:sz w:val="16"/>
                <w:szCs w:val="16"/>
                <w:lang w:val="en-GB"/>
              </w:rPr>
              <w:t xml:space="preserve">Responsible director </w:t>
            </w:r>
          </w:p>
        </w:tc>
        <w:tc>
          <w:tcPr>
            <w:tcW w:w="6384" w:type="dxa"/>
            <w:tcMar>
              <w:top w:w="28" w:type="dxa"/>
            </w:tcMar>
            <w:vAlign w:val="center"/>
          </w:tcPr>
          <w:p w14:paraId="731F3F7E" w14:textId="1EEFF228" w:rsidR="004622EB" w:rsidRPr="004622EB" w:rsidRDefault="00D91B64"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Director, People and Culture</w:t>
            </w:r>
          </w:p>
        </w:tc>
      </w:tr>
      <w:tr w:rsidR="004622EB" w:rsidRPr="004622EB" w14:paraId="7B8CAC58" w14:textId="77777777" w:rsidTr="004425F7">
        <w:trPr>
          <w:trHeight w:val="147"/>
        </w:trPr>
        <w:tc>
          <w:tcPr>
            <w:tcW w:w="2405" w:type="dxa"/>
            <w:tcMar>
              <w:top w:w="28" w:type="dxa"/>
            </w:tcMar>
            <w:vAlign w:val="center"/>
          </w:tcPr>
          <w:p w14:paraId="271BBDDD" w14:textId="77777777" w:rsidR="004622EB" w:rsidRPr="004622EB"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4622EB">
              <w:rPr>
                <w:rFonts w:ascii="Arial" w:hAnsi="Arial" w:cs="Arial"/>
                <w:b/>
                <w:bCs/>
                <w:color w:val="595959"/>
                <w:kern w:val="2"/>
                <w:sz w:val="16"/>
                <w:szCs w:val="16"/>
                <w:lang w:val="en-GB"/>
              </w:rPr>
              <w:t>Policy owner</w:t>
            </w:r>
          </w:p>
        </w:tc>
        <w:tc>
          <w:tcPr>
            <w:tcW w:w="6384" w:type="dxa"/>
            <w:tcMar>
              <w:top w:w="28" w:type="dxa"/>
            </w:tcMar>
            <w:vAlign w:val="center"/>
          </w:tcPr>
          <w:p w14:paraId="6E4F8420" w14:textId="08CDE6B4" w:rsidR="004622EB" w:rsidRPr="004622EB" w:rsidRDefault="00D91B64"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General Manager, Employee Relations</w:t>
            </w:r>
          </w:p>
        </w:tc>
      </w:tr>
      <w:tr w:rsidR="004622EB" w:rsidRPr="004622EB" w14:paraId="564E6FC8" w14:textId="77777777" w:rsidTr="004425F7">
        <w:trPr>
          <w:trHeight w:val="147"/>
        </w:trPr>
        <w:tc>
          <w:tcPr>
            <w:tcW w:w="2405" w:type="dxa"/>
            <w:tcMar>
              <w:top w:w="28" w:type="dxa"/>
            </w:tcMar>
            <w:vAlign w:val="center"/>
          </w:tcPr>
          <w:p w14:paraId="5EBC9B63" w14:textId="77777777" w:rsidR="004622EB" w:rsidRPr="004622EB"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4622EB">
              <w:rPr>
                <w:rFonts w:ascii="Arial" w:hAnsi="Arial" w:cs="Arial"/>
                <w:b/>
                <w:bCs/>
                <w:color w:val="595959"/>
                <w:kern w:val="2"/>
                <w:sz w:val="16"/>
                <w:szCs w:val="16"/>
                <w:lang w:val="en-GB"/>
              </w:rPr>
              <w:t>Approving authority</w:t>
            </w:r>
          </w:p>
        </w:tc>
        <w:tc>
          <w:tcPr>
            <w:tcW w:w="6384" w:type="dxa"/>
            <w:tcMar>
              <w:top w:w="28" w:type="dxa"/>
            </w:tcMar>
            <w:vAlign w:val="center"/>
          </w:tcPr>
          <w:p w14:paraId="04A202B4" w14:textId="117B6860" w:rsidR="004622EB" w:rsidRPr="004622EB" w:rsidRDefault="00D91B64"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Executive Director</w:t>
            </w:r>
          </w:p>
        </w:tc>
      </w:tr>
      <w:tr w:rsidR="004622EB" w:rsidRPr="004622EB" w14:paraId="7F85F610" w14:textId="77777777" w:rsidTr="004425F7">
        <w:trPr>
          <w:trHeight w:val="147"/>
        </w:trPr>
        <w:tc>
          <w:tcPr>
            <w:tcW w:w="2405" w:type="dxa"/>
            <w:tcMar>
              <w:top w:w="28" w:type="dxa"/>
            </w:tcMar>
            <w:vAlign w:val="center"/>
          </w:tcPr>
          <w:p w14:paraId="1A2334EF" w14:textId="77777777" w:rsidR="004622EB" w:rsidRPr="004622EB"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4622EB">
              <w:rPr>
                <w:rFonts w:ascii="Arial" w:hAnsi="Arial" w:cs="Arial"/>
                <w:b/>
                <w:bCs/>
                <w:color w:val="595959"/>
                <w:kern w:val="2"/>
                <w:sz w:val="16"/>
                <w:szCs w:val="16"/>
                <w:lang w:val="en-GB"/>
              </w:rPr>
              <w:t>Assigned board committee</w:t>
            </w:r>
          </w:p>
        </w:tc>
        <w:tc>
          <w:tcPr>
            <w:tcW w:w="6384" w:type="dxa"/>
            <w:tcMar>
              <w:top w:w="28" w:type="dxa"/>
            </w:tcMar>
            <w:vAlign w:val="center"/>
          </w:tcPr>
          <w:p w14:paraId="53B2702B" w14:textId="12015E55" w:rsidR="004622EB" w:rsidRPr="004622EB" w:rsidRDefault="00D91B64"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People and Culture</w:t>
            </w:r>
          </w:p>
        </w:tc>
      </w:tr>
      <w:tr w:rsidR="004622EB" w:rsidRPr="004622EB" w14:paraId="5D10860C" w14:textId="77777777" w:rsidTr="004425F7">
        <w:trPr>
          <w:trHeight w:val="147"/>
        </w:trPr>
        <w:tc>
          <w:tcPr>
            <w:tcW w:w="2405" w:type="dxa"/>
            <w:tcMar>
              <w:top w:w="28" w:type="dxa"/>
            </w:tcMar>
            <w:vAlign w:val="center"/>
          </w:tcPr>
          <w:p w14:paraId="513DB8DA" w14:textId="77777777" w:rsidR="004622EB" w:rsidRPr="004622EB"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4622EB">
              <w:rPr>
                <w:rFonts w:ascii="Arial" w:hAnsi="Arial" w:cs="Arial"/>
                <w:b/>
                <w:bCs/>
                <w:color w:val="595959"/>
                <w:kern w:val="2"/>
                <w:sz w:val="16"/>
                <w:szCs w:val="16"/>
                <w:lang w:val="en-GB"/>
              </w:rPr>
              <w:t>Approval date</w:t>
            </w:r>
          </w:p>
        </w:tc>
        <w:tc>
          <w:tcPr>
            <w:tcW w:w="6384" w:type="dxa"/>
            <w:tcMar>
              <w:top w:w="28" w:type="dxa"/>
            </w:tcMar>
            <w:vAlign w:val="center"/>
          </w:tcPr>
          <w:p w14:paraId="47E9528B" w14:textId="3D5644D2" w:rsidR="004622EB" w:rsidRPr="004622EB" w:rsidRDefault="00D91B64"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21 November 2023</w:t>
            </w:r>
            <w:r w:rsidR="006C36E1">
              <w:rPr>
                <w:rFonts w:ascii="Arial" w:hAnsi="Arial" w:cs="Arial"/>
                <w:color w:val="595959"/>
                <w:kern w:val="2"/>
                <w:sz w:val="16"/>
                <w:szCs w:val="16"/>
                <w:lang w:val="en-GB"/>
              </w:rPr>
              <w:t xml:space="preserve"> </w:t>
            </w:r>
          </w:p>
        </w:tc>
      </w:tr>
      <w:tr w:rsidR="004622EB" w:rsidRPr="004622EB" w14:paraId="17F21A64" w14:textId="77777777" w:rsidTr="004425F7">
        <w:trPr>
          <w:trHeight w:val="147"/>
        </w:trPr>
        <w:tc>
          <w:tcPr>
            <w:tcW w:w="2405" w:type="dxa"/>
            <w:tcMar>
              <w:top w:w="28" w:type="dxa"/>
            </w:tcMar>
            <w:vAlign w:val="center"/>
          </w:tcPr>
          <w:p w14:paraId="5DF3553F" w14:textId="77777777" w:rsidR="004622EB" w:rsidRPr="004622EB"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4622EB">
              <w:rPr>
                <w:rFonts w:ascii="Arial" w:hAnsi="Arial" w:cs="Arial"/>
                <w:b/>
                <w:bCs/>
                <w:color w:val="595959"/>
                <w:kern w:val="2"/>
                <w:sz w:val="16"/>
                <w:szCs w:val="16"/>
                <w:lang w:val="en-GB"/>
              </w:rPr>
              <w:t>Risk Rating</w:t>
            </w:r>
          </w:p>
        </w:tc>
        <w:tc>
          <w:tcPr>
            <w:tcW w:w="6384" w:type="dxa"/>
            <w:tcMar>
              <w:top w:w="28" w:type="dxa"/>
            </w:tcMar>
            <w:vAlign w:val="center"/>
          </w:tcPr>
          <w:p w14:paraId="5B1A3863" w14:textId="60953358" w:rsidR="004622EB" w:rsidRPr="004622EB" w:rsidRDefault="00D91B64"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Moderate</w:t>
            </w:r>
          </w:p>
        </w:tc>
      </w:tr>
      <w:tr w:rsidR="004622EB" w:rsidRPr="004622EB" w14:paraId="2CB804E9" w14:textId="77777777" w:rsidTr="004425F7">
        <w:trPr>
          <w:trHeight w:val="132"/>
        </w:trPr>
        <w:tc>
          <w:tcPr>
            <w:tcW w:w="2405" w:type="dxa"/>
            <w:tcMar>
              <w:top w:w="28" w:type="dxa"/>
            </w:tcMar>
            <w:vAlign w:val="center"/>
          </w:tcPr>
          <w:p w14:paraId="3DEB1B6F" w14:textId="344C415B" w:rsidR="004622EB" w:rsidRPr="004622EB" w:rsidRDefault="00D91B64" w:rsidP="004622EB">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Pr>
                <w:rFonts w:ascii="Arial" w:hAnsi="Arial" w:cs="Arial"/>
                <w:b/>
                <w:bCs/>
                <w:color w:val="595959"/>
                <w:kern w:val="2"/>
                <w:sz w:val="16"/>
                <w:szCs w:val="16"/>
                <w:lang w:val="en-GB"/>
              </w:rPr>
              <w:t xml:space="preserve">Review by </w:t>
            </w:r>
          </w:p>
        </w:tc>
        <w:tc>
          <w:tcPr>
            <w:tcW w:w="6384" w:type="dxa"/>
            <w:tcMar>
              <w:top w:w="28" w:type="dxa"/>
            </w:tcMar>
            <w:vAlign w:val="center"/>
          </w:tcPr>
          <w:p w14:paraId="7F88587F" w14:textId="124E0746" w:rsidR="004622EB" w:rsidRPr="004622EB" w:rsidRDefault="00D91B64"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S</w:t>
            </w:r>
            <w:r w:rsidR="0046006C">
              <w:rPr>
                <w:rFonts w:ascii="Arial" w:hAnsi="Arial" w:cs="Arial"/>
                <w:color w:val="595959"/>
                <w:kern w:val="2"/>
                <w:sz w:val="16"/>
                <w:szCs w:val="16"/>
                <w:lang w:val="en-GB"/>
              </w:rPr>
              <w:t>eptember 2025</w:t>
            </w:r>
          </w:p>
        </w:tc>
      </w:tr>
      <w:tr w:rsidR="004425F7" w:rsidRPr="004622EB" w14:paraId="3CA99BAB" w14:textId="77777777" w:rsidTr="004425F7">
        <w:trPr>
          <w:trHeight w:val="132"/>
        </w:trPr>
        <w:tc>
          <w:tcPr>
            <w:tcW w:w="2405" w:type="dxa"/>
            <w:tcMar>
              <w:top w:w="28" w:type="dxa"/>
            </w:tcMar>
            <w:vAlign w:val="center"/>
          </w:tcPr>
          <w:p w14:paraId="0211D214" w14:textId="1429AFAF" w:rsidR="004425F7" w:rsidRPr="004622EB" w:rsidRDefault="004425F7" w:rsidP="004622EB">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Pr>
                <w:rFonts w:ascii="Arial" w:hAnsi="Arial" w:cs="Arial"/>
                <w:b/>
                <w:bCs/>
                <w:color w:val="595959"/>
                <w:kern w:val="2"/>
                <w:sz w:val="16"/>
                <w:szCs w:val="16"/>
                <w:lang w:val="en-GB"/>
              </w:rPr>
              <w:t>Publication</w:t>
            </w:r>
          </w:p>
        </w:tc>
        <w:tc>
          <w:tcPr>
            <w:tcW w:w="6384" w:type="dxa"/>
            <w:tcMar>
              <w:top w:w="28" w:type="dxa"/>
            </w:tcMar>
            <w:vAlign w:val="center"/>
          </w:tcPr>
          <w:p w14:paraId="00B50C68" w14:textId="3009CEFF" w:rsidR="004425F7" w:rsidRPr="004622EB" w:rsidRDefault="0046006C"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 xml:space="preserve">CEVN, </w:t>
            </w:r>
            <w:proofErr w:type="spellStart"/>
            <w:r>
              <w:rPr>
                <w:rFonts w:ascii="Arial" w:hAnsi="Arial" w:cs="Arial"/>
                <w:color w:val="595959"/>
                <w:kern w:val="2"/>
                <w:sz w:val="16"/>
                <w:szCs w:val="16"/>
                <w:lang w:val="en-GB"/>
              </w:rPr>
              <w:t>gabriel</w:t>
            </w:r>
            <w:proofErr w:type="spellEnd"/>
          </w:p>
        </w:tc>
      </w:tr>
    </w:tbl>
    <w:p w14:paraId="2AA13364" w14:textId="77777777" w:rsidR="004622EB" w:rsidRPr="004622EB" w:rsidRDefault="004622EB" w:rsidP="00021A9C">
      <w:pPr>
        <w:pStyle w:val="Bodycopy"/>
        <w:spacing w:before="0" w:after="0"/>
        <w:rPr>
          <w:lang w:val="en-US"/>
        </w:rPr>
      </w:pPr>
    </w:p>
    <w:tbl>
      <w:tblPr>
        <w:tblStyle w:val="GridTable1Light-Accent11"/>
        <w:tblW w:w="87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bottom w:w="28" w:type="dxa"/>
          <w:right w:w="57" w:type="dxa"/>
        </w:tblCellMar>
        <w:tblLook w:val="0000" w:firstRow="0" w:lastRow="0" w:firstColumn="0" w:lastColumn="0" w:noHBand="0" w:noVBand="0"/>
      </w:tblPr>
      <w:tblGrid>
        <w:gridCol w:w="2405"/>
        <w:gridCol w:w="6384"/>
      </w:tblGrid>
      <w:tr w:rsidR="004622EB" w:rsidRPr="004622EB" w14:paraId="1AED51AC" w14:textId="77777777" w:rsidTr="004622EB">
        <w:trPr>
          <w:trHeight w:val="147"/>
        </w:trPr>
        <w:tc>
          <w:tcPr>
            <w:tcW w:w="8789" w:type="dxa"/>
            <w:gridSpan w:val="2"/>
            <w:shd w:val="clear" w:color="auto" w:fill="F2F2F2"/>
            <w:tcMar>
              <w:top w:w="28" w:type="dxa"/>
            </w:tcMar>
            <w:vAlign w:val="center"/>
          </w:tcPr>
          <w:p w14:paraId="053D4784" w14:textId="77777777" w:rsidR="004622EB" w:rsidRPr="00BB2E14"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4622EB">
              <w:rPr>
                <w:rFonts w:ascii="Arial" w:hAnsi="Arial" w:cs="Arial"/>
                <w:b/>
                <w:bCs/>
                <w:color w:val="595959"/>
                <w:kern w:val="2"/>
                <w:sz w:val="16"/>
                <w:szCs w:val="16"/>
                <w:lang w:val="en-GB"/>
              </w:rPr>
              <w:t xml:space="preserve">POLICY DATABASE INFORMATION </w:t>
            </w:r>
          </w:p>
        </w:tc>
      </w:tr>
      <w:tr w:rsidR="004622EB" w:rsidRPr="004622EB" w14:paraId="5F368A29" w14:textId="77777777" w:rsidTr="002400A6">
        <w:trPr>
          <w:trHeight w:val="147"/>
        </w:trPr>
        <w:tc>
          <w:tcPr>
            <w:tcW w:w="2405" w:type="dxa"/>
            <w:tcMar>
              <w:top w:w="28" w:type="dxa"/>
            </w:tcMar>
            <w:vAlign w:val="center"/>
          </w:tcPr>
          <w:p w14:paraId="1D62E83D" w14:textId="2EEAC7B1" w:rsidR="004622EB" w:rsidRPr="004622EB"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4622EB">
              <w:rPr>
                <w:rFonts w:ascii="Arial" w:hAnsi="Arial" w:cs="Arial"/>
                <w:b/>
                <w:bCs/>
                <w:color w:val="595959"/>
                <w:kern w:val="2"/>
                <w:sz w:val="16"/>
                <w:szCs w:val="16"/>
                <w:lang w:val="en-GB"/>
              </w:rPr>
              <w:t xml:space="preserve">Assigned </w:t>
            </w:r>
            <w:r w:rsidR="004425F7">
              <w:rPr>
                <w:rFonts w:ascii="Arial" w:hAnsi="Arial" w:cs="Arial"/>
                <w:b/>
                <w:bCs/>
                <w:color w:val="595959"/>
                <w:kern w:val="2"/>
                <w:sz w:val="16"/>
                <w:szCs w:val="16"/>
                <w:lang w:val="en-GB"/>
              </w:rPr>
              <w:t>f</w:t>
            </w:r>
            <w:r w:rsidRPr="004622EB">
              <w:rPr>
                <w:rFonts w:ascii="Arial" w:hAnsi="Arial" w:cs="Arial"/>
                <w:b/>
                <w:bCs/>
                <w:color w:val="595959"/>
                <w:kern w:val="2"/>
                <w:sz w:val="16"/>
                <w:szCs w:val="16"/>
                <w:lang w:val="en-GB"/>
              </w:rPr>
              <w:t>ramework</w:t>
            </w:r>
          </w:p>
        </w:tc>
        <w:tc>
          <w:tcPr>
            <w:tcW w:w="6384" w:type="dxa"/>
            <w:tcMar>
              <w:top w:w="28" w:type="dxa"/>
            </w:tcMar>
            <w:vAlign w:val="center"/>
          </w:tcPr>
          <w:p w14:paraId="76741AD6" w14:textId="3D4B530D" w:rsidR="004622EB" w:rsidRPr="004622EB" w:rsidRDefault="0046006C"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Employment</w:t>
            </w:r>
          </w:p>
        </w:tc>
      </w:tr>
      <w:tr w:rsidR="004622EB" w:rsidRPr="004622EB" w14:paraId="5013B3F0" w14:textId="77777777" w:rsidTr="002400A6">
        <w:trPr>
          <w:trHeight w:val="147"/>
        </w:trPr>
        <w:tc>
          <w:tcPr>
            <w:tcW w:w="2405" w:type="dxa"/>
            <w:tcMar>
              <w:top w:w="28" w:type="dxa"/>
            </w:tcMar>
            <w:vAlign w:val="center"/>
          </w:tcPr>
          <w:p w14:paraId="4A5F4200" w14:textId="79F61E6E" w:rsidR="004622EB" w:rsidRPr="004622EB" w:rsidRDefault="004425F7" w:rsidP="004622EB">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Pr>
                <w:rFonts w:ascii="Arial" w:hAnsi="Arial" w:cs="Arial"/>
                <w:b/>
                <w:bCs/>
                <w:color w:val="595959"/>
                <w:kern w:val="2"/>
                <w:sz w:val="16"/>
                <w:szCs w:val="16"/>
                <w:lang w:val="en-GB"/>
              </w:rPr>
              <w:t>Supporting documents</w:t>
            </w:r>
          </w:p>
        </w:tc>
        <w:tc>
          <w:tcPr>
            <w:tcW w:w="6384" w:type="dxa"/>
            <w:tcMar>
              <w:top w:w="28" w:type="dxa"/>
            </w:tcMar>
            <w:vAlign w:val="center"/>
          </w:tcPr>
          <w:p w14:paraId="4373E48C" w14:textId="01539B68" w:rsidR="004622EB" w:rsidRPr="004622EB" w:rsidRDefault="004425F7"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See list of supporting documents and related policies above</w:t>
            </w:r>
          </w:p>
        </w:tc>
      </w:tr>
      <w:tr w:rsidR="004622EB" w:rsidRPr="004622EB" w14:paraId="209B5D83" w14:textId="77777777" w:rsidTr="002400A6">
        <w:trPr>
          <w:trHeight w:val="147"/>
        </w:trPr>
        <w:tc>
          <w:tcPr>
            <w:tcW w:w="2405" w:type="dxa"/>
            <w:tcMar>
              <w:top w:w="28" w:type="dxa"/>
            </w:tcMar>
            <w:vAlign w:val="center"/>
          </w:tcPr>
          <w:p w14:paraId="1EEAD94D" w14:textId="77777777" w:rsidR="004622EB" w:rsidRPr="004622EB"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4622EB">
              <w:rPr>
                <w:rFonts w:ascii="Arial" w:hAnsi="Arial" w:cs="Arial"/>
                <w:b/>
                <w:bCs/>
                <w:color w:val="595959"/>
                <w:kern w:val="2"/>
                <w:sz w:val="16"/>
                <w:szCs w:val="16"/>
                <w:lang w:val="en-GB"/>
              </w:rPr>
              <w:t>Superseded documents</w:t>
            </w:r>
          </w:p>
        </w:tc>
        <w:tc>
          <w:tcPr>
            <w:tcW w:w="6384" w:type="dxa"/>
            <w:tcMar>
              <w:top w:w="28" w:type="dxa"/>
            </w:tcMar>
            <w:vAlign w:val="center"/>
          </w:tcPr>
          <w:p w14:paraId="329F3404" w14:textId="088861EC" w:rsidR="004622EB" w:rsidRPr="004622EB" w:rsidRDefault="0046006C"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Employment and Sponsorship of Overseas Workers Policy – v1.0 – 2021</w:t>
            </w:r>
          </w:p>
        </w:tc>
      </w:tr>
      <w:tr w:rsidR="004622EB" w:rsidRPr="004622EB" w14:paraId="5DF788E5" w14:textId="77777777" w:rsidTr="002400A6">
        <w:trPr>
          <w:trHeight w:val="147"/>
        </w:trPr>
        <w:tc>
          <w:tcPr>
            <w:tcW w:w="2405" w:type="dxa"/>
            <w:tcMar>
              <w:top w:w="28" w:type="dxa"/>
            </w:tcMar>
            <w:vAlign w:val="center"/>
          </w:tcPr>
          <w:p w14:paraId="035F3F30" w14:textId="77777777" w:rsidR="004622EB" w:rsidRPr="004622EB"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4622EB">
              <w:rPr>
                <w:rFonts w:ascii="Arial" w:hAnsi="Arial" w:cs="Arial"/>
                <w:b/>
                <w:bCs/>
                <w:color w:val="595959"/>
                <w:kern w:val="2"/>
                <w:sz w:val="16"/>
                <w:szCs w:val="16"/>
                <w:lang w:val="en-GB"/>
              </w:rPr>
              <w:t>New policy</w:t>
            </w:r>
          </w:p>
        </w:tc>
        <w:tc>
          <w:tcPr>
            <w:tcW w:w="6384" w:type="dxa"/>
            <w:tcMar>
              <w:top w:w="28" w:type="dxa"/>
            </w:tcMar>
            <w:vAlign w:val="center"/>
          </w:tcPr>
          <w:p w14:paraId="7807CAAF" w14:textId="00FEA545" w:rsidR="004622EB" w:rsidRPr="004622EB"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p>
        </w:tc>
      </w:tr>
    </w:tbl>
    <w:p w14:paraId="00FE498E" w14:textId="1AFF5ABD" w:rsidR="005D4CC1" w:rsidRDefault="005D4CC1" w:rsidP="00411243">
      <w:pPr>
        <w:pStyle w:val="Heading2"/>
      </w:pPr>
    </w:p>
    <w:p w14:paraId="5148B73C" w14:textId="77777777" w:rsidR="005D4CC1" w:rsidRDefault="005D4CC1">
      <w:pPr>
        <w:rPr>
          <w:rFonts w:ascii="Arial" w:eastAsiaTheme="majorEastAsia" w:hAnsi="Arial" w:cstheme="majorBidi"/>
          <w:color w:val="0B223E"/>
          <w:sz w:val="32"/>
          <w:szCs w:val="26"/>
        </w:rPr>
      </w:pPr>
      <w:r>
        <w:br w:type="page"/>
      </w:r>
    </w:p>
    <w:p w14:paraId="278456B6" w14:textId="0CB2BC02" w:rsidR="00857B78" w:rsidRDefault="005D4CC1" w:rsidP="00411243">
      <w:pPr>
        <w:pStyle w:val="Heading2"/>
      </w:pPr>
      <w:r>
        <w:lastRenderedPageBreak/>
        <w:t>Appendix 1: VEVO Consent Form</w:t>
      </w:r>
    </w:p>
    <w:p w14:paraId="0C70E9C4" w14:textId="77777777" w:rsidR="005D4CC1" w:rsidRDefault="005D4CC1" w:rsidP="005D4CC1"/>
    <w:p w14:paraId="315CADA6" w14:textId="31366B7B" w:rsidR="005D4CC1" w:rsidRDefault="005D4CC1" w:rsidP="005D4CC1">
      <w:pPr>
        <w:pStyle w:val="Bodycopy"/>
      </w:pPr>
      <w:r>
        <w:t>[Use school or MACS Office letterhead as appropriate]</w:t>
      </w:r>
    </w:p>
    <w:p w14:paraId="3D5A8EB6" w14:textId="77777777" w:rsidR="005D4CC1" w:rsidRDefault="005D4CC1" w:rsidP="005D4CC1">
      <w:pPr>
        <w:pStyle w:val="Bodycopy"/>
      </w:pPr>
    </w:p>
    <w:p w14:paraId="502133A8" w14:textId="17A2E9CA" w:rsidR="005D4CC1" w:rsidRDefault="005D4CC1" w:rsidP="005D4CC1">
      <w:pPr>
        <w:pStyle w:val="Bodycopy"/>
      </w:pPr>
      <w:r>
        <w:t>I, ___________________________________________________ [insert full name of applicant or employee] of [insert address of applicant / employee]</w:t>
      </w:r>
    </w:p>
    <w:p w14:paraId="5AFD9AFF" w14:textId="7B8B95DC" w:rsidR="005D4CC1" w:rsidRDefault="005D4CC1" w:rsidP="005D4CC1">
      <w:pPr>
        <w:pStyle w:val="Bodycopy"/>
        <w:spacing w:line="480" w:lineRule="auto"/>
      </w:pPr>
      <w:r>
        <w:t>_____________________________________________________________________________</w:t>
      </w:r>
    </w:p>
    <w:p w14:paraId="03EECC3E" w14:textId="613E4622" w:rsidR="005D4CC1" w:rsidRDefault="005D4CC1" w:rsidP="005D4CC1">
      <w:pPr>
        <w:pStyle w:val="Bodycopy"/>
        <w:spacing w:line="480" w:lineRule="auto"/>
      </w:pP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_____________________________________________________________________________</w:t>
      </w:r>
    </w:p>
    <w:p w14:paraId="29EF7444" w14:textId="4CA2585E" w:rsidR="005D4CC1" w:rsidRDefault="005D4CC1" w:rsidP="005D4CC1">
      <w:pPr>
        <w:pStyle w:val="Bodycopy"/>
        <w:spacing w:line="480" w:lineRule="auto"/>
      </w:pPr>
      <w:r>
        <w:t>_____________________________________________________________________________</w:t>
      </w:r>
    </w:p>
    <w:p w14:paraId="2E921129" w14:textId="7C13B414" w:rsidR="005D4CC1" w:rsidRDefault="005D4CC1" w:rsidP="005D4CC1">
      <w:pPr>
        <w:pStyle w:val="Bodycopy"/>
        <w:spacing w:line="480" w:lineRule="auto"/>
      </w:pPr>
      <w:r>
        <w:t>[insert date of birth] _____________________________________________________________</w:t>
      </w:r>
    </w:p>
    <w:p w14:paraId="143FE791" w14:textId="07230B9D" w:rsidR="005D4CC1" w:rsidRDefault="005D4CC1" w:rsidP="005D4CC1">
      <w:pPr>
        <w:pStyle w:val="Bodycopy"/>
        <w:spacing w:line="480" w:lineRule="auto"/>
      </w:pPr>
      <w:r>
        <w:t>Visa held: ____________________________________________________________________</w:t>
      </w:r>
    </w:p>
    <w:p w14:paraId="554A457F" w14:textId="31A411DA" w:rsidR="005D4CC1" w:rsidRDefault="005D4CC1" w:rsidP="005D4CC1">
      <w:pPr>
        <w:pStyle w:val="Bodycopy"/>
        <w:spacing w:line="480" w:lineRule="auto"/>
      </w:pPr>
      <w:r>
        <w:t>Visa Grant Notice number / details: _________________________________________________</w:t>
      </w:r>
    </w:p>
    <w:p w14:paraId="13599913" w14:textId="3F91E74E" w:rsidR="005D4CC1" w:rsidRDefault="005D4CC1" w:rsidP="005D4CC1">
      <w:pPr>
        <w:pStyle w:val="Bodycopy"/>
        <w:spacing w:line="480" w:lineRule="auto"/>
      </w:pPr>
      <w:r>
        <w:t>______________________________________________________________________________</w:t>
      </w:r>
    </w:p>
    <w:p w14:paraId="0F8508B0" w14:textId="6336A48E" w:rsidR="005D4CC1" w:rsidRDefault="005D4CC1" w:rsidP="005D4CC1">
      <w:pPr>
        <w:pStyle w:val="Bodycopy"/>
        <w:spacing w:line="480" w:lineRule="auto"/>
      </w:pPr>
      <w:r>
        <w:t>Passport number: _____________________ Country of document: ________________________</w:t>
      </w:r>
    </w:p>
    <w:p w14:paraId="25578F3D" w14:textId="365AF9A7" w:rsidR="005D4CC1" w:rsidRDefault="005D4CC1" w:rsidP="005D4CC1">
      <w:pPr>
        <w:pStyle w:val="Bodycopy"/>
        <w:spacing w:line="360" w:lineRule="auto"/>
      </w:pPr>
      <w:r>
        <w:t>I consent to [Melbourne Archdiocese Catholic Schools (MACS) or insert school name] checking my work entitlements on the Department of Home Affairs Visa Entitlement Verification Online system.</w:t>
      </w:r>
    </w:p>
    <w:p w14:paraId="44C9406D" w14:textId="48CB66C3" w:rsidR="005D4CC1" w:rsidRDefault="005D4CC1" w:rsidP="005D4CC1">
      <w:pPr>
        <w:pStyle w:val="Bodycopy"/>
        <w:spacing w:line="360" w:lineRule="auto"/>
      </w:pPr>
      <w:r>
        <w:t>I consent to [Melbourne Archdiocese Catholic Schools (MACS) or insert school name] continuing to make regular checks of my work entitlements with VEVO throughout my employment.</w:t>
      </w:r>
    </w:p>
    <w:p w14:paraId="2267988B" w14:textId="13F956A3" w:rsidR="005D4CC1" w:rsidRDefault="005D4CC1" w:rsidP="005D4CC1">
      <w:pPr>
        <w:pStyle w:val="Bodycopy"/>
        <w:spacing w:line="480" w:lineRule="auto"/>
      </w:pPr>
      <w:r>
        <w:t>Signed: _____________________________________________________________________</w:t>
      </w:r>
    </w:p>
    <w:p w14:paraId="4AB7B62A" w14:textId="368E8C1A" w:rsidR="005D4CC1" w:rsidRPr="005D4CC1" w:rsidRDefault="005D4CC1" w:rsidP="005D4CC1">
      <w:pPr>
        <w:pStyle w:val="Bodycopy"/>
        <w:spacing w:line="480" w:lineRule="auto"/>
      </w:pPr>
      <w:r>
        <w:t>Date: _______________________________________________________________________</w:t>
      </w:r>
    </w:p>
    <w:sectPr w:rsidR="005D4CC1" w:rsidRPr="005D4CC1" w:rsidSect="00F036A3">
      <w:headerReference w:type="even" r:id="rId14"/>
      <w:headerReference w:type="default" r:id="rId15"/>
      <w:footerReference w:type="even" r:id="rId16"/>
      <w:footerReference w:type="default" r:id="rId17"/>
      <w:headerReference w:type="first" r:id="rId18"/>
      <w:footerReference w:type="first" r:id="rId19"/>
      <w:pgSz w:w="11906" w:h="16838"/>
      <w:pgMar w:top="1089"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C6C98" w14:textId="77777777" w:rsidR="0020596C" w:rsidRDefault="0020596C" w:rsidP="004E5BB0">
      <w:r>
        <w:separator/>
      </w:r>
    </w:p>
    <w:p w14:paraId="619EC561" w14:textId="77777777" w:rsidR="0020596C" w:rsidRDefault="0020596C"/>
    <w:p w14:paraId="230702FD" w14:textId="77777777" w:rsidR="0020596C" w:rsidRDefault="0020596C"/>
  </w:endnote>
  <w:endnote w:type="continuationSeparator" w:id="0">
    <w:p w14:paraId="302544D2" w14:textId="77777777" w:rsidR="0020596C" w:rsidRDefault="0020596C" w:rsidP="004E5BB0">
      <w:r>
        <w:continuationSeparator/>
      </w:r>
    </w:p>
    <w:p w14:paraId="20CDF858" w14:textId="77777777" w:rsidR="0020596C" w:rsidRDefault="0020596C"/>
    <w:p w14:paraId="18BD0975" w14:textId="77777777" w:rsidR="0020596C" w:rsidRDefault="0020596C"/>
  </w:endnote>
  <w:endnote w:type="continuationNotice" w:id="1">
    <w:p w14:paraId="29567CF0" w14:textId="77777777" w:rsidR="0020596C" w:rsidRDefault="002059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Inter">
    <w:altName w:val="Calibri"/>
    <w:panose1 w:val="00000000000000000000"/>
    <w:charset w:val="00"/>
    <w:family w:val="modern"/>
    <w:notTrueType/>
    <w:pitch w:val="variable"/>
    <w:sig w:usb0="E0000AFF" w:usb1="5200A1FF" w:usb2="0000002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ED5C3" w14:textId="77777777" w:rsidR="00EF74E9" w:rsidRDefault="00EF74E9"/>
  <w:p w14:paraId="2CDF82A8" w14:textId="77777777" w:rsidR="00636F17" w:rsidRDefault="00636F17"/>
  <w:p w14:paraId="1C4F3544" w14:textId="77777777" w:rsidR="00636F17" w:rsidRDefault="00636F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D9B53" w14:textId="2EA59927" w:rsidR="004E5BB0" w:rsidRPr="00267243" w:rsidRDefault="005E4657" w:rsidP="005B7489">
    <w:pPr>
      <w:pStyle w:val="Footertext"/>
    </w:pPr>
    <w:r w:rsidRPr="005B7489">
      <mc:AlternateContent>
        <mc:Choice Requires="wps">
          <w:drawing>
            <wp:anchor distT="0" distB="0" distL="114300" distR="114300" simplePos="0" relativeHeight="251658240" behindDoc="0" locked="0" layoutInCell="1" allowOverlap="1" wp14:anchorId="6F4651CE" wp14:editId="6FBBED6E">
              <wp:simplePos x="0" y="0"/>
              <wp:positionH relativeFrom="column">
                <wp:posOffset>5715</wp:posOffset>
              </wp:positionH>
              <wp:positionV relativeFrom="paragraph">
                <wp:posOffset>-134620</wp:posOffset>
              </wp:positionV>
              <wp:extent cx="5612765"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5612765"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margin">
                <wp14:pctWidth>0</wp14:pctWidth>
              </wp14:sizeRelH>
            </wp:anchor>
          </w:drawing>
        </mc:Choice>
        <mc:Fallback xmlns:a="http://schemas.openxmlformats.org/drawingml/2006/main" xmlns:arto="http://schemas.microsoft.com/office/word/2006/arto">
          <w:pict w14:anchorId="5F91E53F">
            <v:line id="Straight Connector 1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7f7f7f" strokeweight=".25pt" from=".45pt,-10.6pt" to="442.4pt,-10.6pt" w14:anchorId="1DAC0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"/>
          </w:pict>
        </mc:Fallback>
      </mc:AlternateContent>
    </w:r>
    <w:r w:rsidR="0046006C">
      <w:t>D21/105036[v2] Employment and Sponsorship of Visa Holders and Overseas Workers Policy – v2.0 – 2023</w:t>
    </w:r>
    <w:r w:rsidRPr="005B7489">
      <w:tab/>
    </w:r>
    <w:r w:rsidRPr="00267243">
      <w:t xml:space="preserve">Page </w:t>
    </w:r>
    <w:r w:rsidRPr="00267243">
      <w:fldChar w:fldCharType="begin"/>
    </w:r>
    <w:r w:rsidRPr="00267243">
      <w:instrText xml:space="preserve"> PAGE </w:instrText>
    </w:r>
    <w:r w:rsidRPr="00267243">
      <w:fldChar w:fldCharType="separate"/>
    </w:r>
    <w:r w:rsidR="00AF6E85">
      <w:t>1</w:t>
    </w:r>
    <w:r w:rsidRPr="0026724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0894B" w14:textId="77777777" w:rsidR="005D4CC1" w:rsidRDefault="005D4C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1962B" w14:textId="77777777" w:rsidR="0020596C" w:rsidRDefault="0020596C" w:rsidP="004E5BB0">
      <w:r>
        <w:separator/>
      </w:r>
    </w:p>
    <w:p w14:paraId="6B9ABE5E" w14:textId="77777777" w:rsidR="0020596C" w:rsidRDefault="0020596C"/>
    <w:p w14:paraId="2A8618AE" w14:textId="77777777" w:rsidR="0020596C" w:rsidRDefault="0020596C"/>
  </w:footnote>
  <w:footnote w:type="continuationSeparator" w:id="0">
    <w:p w14:paraId="09C0BCA4" w14:textId="77777777" w:rsidR="0020596C" w:rsidRDefault="0020596C" w:rsidP="004E5BB0">
      <w:r>
        <w:continuationSeparator/>
      </w:r>
    </w:p>
    <w:p w14:paraId="4211935B" w14:textId="77777777" w:rsidR="0020596C" w:rsidRDefault="0020596C"/>
    <w:p w14:paraId="374ED13E" w14:textId="77777777" w:rsidR="0020596C" w:rsidRDefault="0020596C"/>
  </w:footnote>
  <w:footnote w:type="continuationNotice" w:id="1">
    <w:p w14:paraId="45234BAF" w14:textId="77777777" w:rsidR="0020596C" w:rsidRDefault="002059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6B569" w14:textId="77777777" w:rsidR="00EF74E9" w:rsidRDefault="00EF74E9"/>
  <w:p w14:paraId="274BAD9D" w14:textId="77777777" w:rsidR="00636F17" w:rsidRDefault="00636F17"/>
  <w:p w14:paraId="5F078F10" w14:textId="77777777" w:rsidR="00636F17" w:rsidRDefault="00636F1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60D37" w14:textId="77777777" w:rsidR="00EF74E9" w:rsidRDefault="00EF74E9"/>
  <w:p w14:paraId="296823A0" w14:textId="77777777" w:rsidR="00636F17" w:rsidRDefault="00636F17"/>
  <w:p w14:paraId="306DD6F0" w14:textId="77777777" w:rsidR="00636F17" w:rsidRDefault="00636F1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7E722" w14:textId="77777777" w:rsidR="005D4CC1" w:rsidRDefault="005D4C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268C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7BE78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3A24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1A21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B065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C2EC3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C428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C217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D025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60497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FB06EC"/>
    <w:multiLevelType w:val="hybridMultilevel"/>
    <w:tmpl w:val="8FDC525A"/>
    <w:lvl w:ilvl="0" w:tplc="EEDC259A">
      <w:start w:val="1"/>
      <w:numFmt w:val="decimal"/>
      <w:lvlText w:val="%1."/>
      <w:lvlJc w:val="left"/>
      <w:pPr>
        <w:ind w:left="360" w:hanging="360"/>
      </w:pPr>
    </w:lvl>
    <w:lvl w:ilvl="1" w:tplc="83F6D9D0">
      <w:start w:val="1"/>
      <w:numFmt w:val="decimal"/>
      <w:lvlText w:val="1.%2"/>
      <w:lvlJc w:val="left"/>
      <w:pPr>
        <w:ind w:left="1080" w:hanging="360"/>
      </w:pPr>
      <w:rPr>
        <w:rFonts w:hint="default"/>
      </w:rPr>
    </w:lvl>
    <w:lvl w:ilvl="2" w:tplc="70C25660">
      <w:start w:val="1"/>
      <w:numFmt w:val="decimal"/>
      <w:lvlText w:val="1.1.%3"/>
      <w:lvlJc w:val="right"/>
      <w:pPr>
        <w:ind w:left="1598" w:hanging="180"/>
      </w:pPr>
      <w:rPr>
        <w:rFonts w:hint="default"/>
      </w:rPr>
    </w:lvl>
    <w:lvl w:ilvl="3" w:tplc="E3000AAC">
      <w:start w:val="1"/>
      <w:numFmt w:val="lowerLetter"/>
      <w:lvlText w:val="(%4)"/>
      <w:lvlJc w:val="left"/>
      <w:pPr>
        <w:ind w:left="0" w:firstLine="1"/>
      </w:pPr>
      <w:rPr>
        <w:rFonts w:ascii="Arial" w:eastAsia="Calibri" w:hAnsi="Arial" w:cs="Arial" w:hint="default"/>
        <w:spacing w:val="-1"/>
        <w:w w:val="100"/>
        <w:sz w:val="20"/>
        <w:szCs w:val="20"/>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082D545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0A71103"/>
    <w:multiLevelType w:val="multilevel"/>
    <w:tmpl w:val="CB144220"/>
    <w:lvl w:ilvl="0">
      <w:start w:val="1"/>
      <w:numFmt w:val="decimal"/>
      <w:pStyle w:val="Numberedliststylelevel1"/>
      <w:lvlText w:val="%1."/>
      <w:lvlJc w:val="left"/>
      <w:pPr>
        <w:ind w:left="360" w:hanging="360"/>
      </w:pPr>
      <w:rPr>
        <w:rFonts w:hint="default"/>
      </w:rPr>
    </w:lvl>
    <w:lvl w:ilvl="1">
      <w:start w:val="1"/>
      <w:numFmt w:val="decimal"/>
      <w:pStyle w:val="Numberedliststylelevel2"/>
      <w:lvlText w:val="%1.%2."/>
      <w:lvlJc w:val="left"/>
      <w:pPr>
        <w:ind w:left="907" w:hanging="547"/>
      </w:pPr>
      <w:rPr>
        <w:rFonts w:hint="default"/>
      </w:rPr>
    </w:lvl>
    <w:lvl w:ilvl="2">
      <w:start w:val="1"/>
      <w:numFmt w:val="decimal"/>
      <w:pStyle w:val="Numberedliststylelevel3"/>
      <w:lvlText w:val="%1.%2.%3."/>
      <w:lvlJc w:val="left"/>
      <w:pPr>
        <w:tabs>
          <w:tab w:val="num" w:pos="1474"/>
        </w:tabs>
        <w:ind w:left="1474" w:hanging="754"/>
      </w:pPr>
    </w:lvl>
    <w:lvl w:ilvl="3">
      <w:start w:val="1"/>
      <w:numFmt w:val="decimal"/>
      <w:pStyle w:val="Numberedliststylele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2015E6A"/>
    <w:multiLevelType w:val="multilevel"/>
    <w:tmpl w:val="62A4B340"/>
    <w:lvl w:ilvl="0">
      <w:start w:val="1"/>
      <w:numFmt w:val="lowerLetter"/>
      <w:lvlText w:val="(%1)"/>
      <w:lvlJc w:val="left"/>
      <w:pPr>
        <w:ind w:left="360" w:hanging="360"/>
      </w:pPr>
      <w:rPr>
        <w:rFonts w:hint="default"/>
        <w:color w:val="262626" w:themeColor="text1" w:themeTint="D9"/>
      </w:rPr>
    </w:lvl>
    <w:lvl w:ilvl="1">
      <w:start w:val="1"/>
      <w:numFmt w:val="lowerRoman"/>
      <w:lvlText w:val="(%2)"/>
      <w:lvlJc w:val="left"/>
      <w:pPr>
        <w:ind w:left="794" w:hanging="369"/>
      </w:pPr>
      <w:rPr>
        <w:rFonts w:hint="default"/>
      </w:rPr>
    </w:lvl>
    <w:lvl w:ilvl="2">
      <w:start w:val="1"/>
      <w:numFmt w:val="none"/>
      <w:lvlText w:val=""/>
      <w:lvlJc w:val="left"/>
      <w:pPr>
        <w:ind w:left="1224" w:hanging="504"/>
      </w:pPr>
      <w:rPr>
        <w:rFonts w:hint="default"/>
        <w:color w:val="262626" w:themeColor="text1" w:themeTint="D9"/>
        <w:sz w:val="20"/>
        <w:szCs w:val="20"/>
      </w:rPr>
    </w:lvl>
    <w:lvl w:ilvl="3">
      <w:start w:val="1"/>
      <w:numFmt w:val="none"/>
      <w:lvlText w:val=""/>
      <w:lvlJc w:val="left"/>
      <w:pPr>
        <w:ind w:left="1728" w:hanging="648"/>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14" w15:restartNumberingAfterBreak="0">
    <w:nsid w:val="187163A1"/>
    <w:multiLevelType w:val="hybridMultilevel"/>
    <w:tmpl w:val="3A9E274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18A64868"/>
    <w:multiLevelType w:val="hybridMultilevel"/>
    <w:tmpl w:val="388239E4"/>
    <w:lvl w:ilvl="0" w:tplc="10722928">
      <w:start w:val="1"/>
      <w:numFmt w:val="bullet"/>
      <w:lvlText w:val=""/>
      <w:lvlJc w:val="left"/>
      <w:pPr>
        <w:ind w:left="360" w:hanging="360"/>
      </w:pPr>
      <w:rPr>
        <w:rFonts w:ascii="Symbol" w:hAnsi="Symbol" w:hint="default"/>
      </w:rPr>
    </w:lvl>
    <w:lvl w:ilvl="1" w:tplc="A01AB7F6">
      <w:start w:val="1"/>
      <w:numFmt w:val="bullet"/>
      <w:lvlText w:val="–"/>
      <w:lvlJc w:val="left"/>
      <w:pPr>
        <w:ind w:left="1080" w:hanging="360"/>
      </w:pPr>
      <w:rPr>
        <w:rFonts w:ascii="Arial" w:hAnsi="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25B2DA2"/>
    <w:multiLevelType w:val="hybridMultilevel"/>
    <w:tmpl w:val="C4243800"/>
    <w:lvl w:ilvl="0" w:tplc="29F62A42">
      <w:start w:val="1"/>
      <w:numFmt w:val="bullet"/>
      <w:pStyle w:val="StyleListBulletAfter0p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317498E"/>
    <w:multiLevelType w:val="multilevel"/>
    <w:tmpl w:val="24760E2A"/>
    <w:lvl w:ilvl="0">
      <w:start w:val="1"/>
      <w:numFmt w:val="bullet"/>
      <w:pStyle w:val="Simpleliststylelevel1"/>
      <w:lvlText w:val=""/>
      <w:lvlJc w:val="left"/>
      <w:pPr>
        <w:ind w:left="360" w:hanging="360"/>
      </w:pPr>
      <w:rPr>
        <w:rFonts w:ascii="Symbol" w:hAnsi="Symbol" w:hint="default"/>
        <w:color w:val="262626"/>
        <w:w w:val="100"/>
        <w:sz w:val="20"/>
        <w:szCs w:val="18"/>
      </w:rPr>
    </w:lvl>
    <w:lvl w:ilvl="1">
      <w:start w:val="1"/>
      <w:numFmt w:val="bullet"/>
      <w:lvlText w:val="–"/>
      <w:lvlJc w:val="left"/>
      <w:pPr>
        <w:ind w:left="1080" w:hanging="360"/>
      </w:pPr>
      <w:rPr>
        <w:rFonts w:ascii="Arial" w:hAnsi="Arial" w:hint="default"/>
        <w:color w:val="262626" w:themeColor="text1" w:themeTint="D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49FF0157"/>
    <w:multiLevelType w:val="hybridMultilevel"/>
    <w:tmpl w:val="AA667E1A"/>
    <w:lvl w:ilvl="0" w:tplc="FFFFFFFF">
      <w:start w:val="1"/>
      <w:numFmt w:val="lowerLetter"/>
      <w:lvlText w:val="(%1)"/>
      <w:lvlJc w:val="left"/>
      <w:pPr>
        <w:ind w:left="292" w:hanging="291"/>
      </w:pPr>
      <w:rPr>
        <w:rFonts w:ascii="Arial" w:eastAsia="Calibri" w:hAnsi="Arial" w:cs="Arial" w:hint="default"/>
        <w:spacing w:val="-1"/>
        <w:w w:val="100"/>
        <w:sz w:val="20"/>
        <w:szCs w:val="20"/>
        <w:lang w:val="en-AU" w:eastAsia="en-US" w:bidi="ar-SA"/>
      </w:rPr>
    </w:lvl>
    <w:lvl w:ilvl="1" w:tplc="FFFFFFFF">
      <w:start w:val="1"/>
      <w:numFmt w:val="lowerRoman"/>
      <w:lvlText w:val="(%2)"/>
      <w:lvlJc w:val="left"/>
      <w:pPr>
        <w:ind w:left="993" w:hanging="567"/>
      </w:pPr>
      <w:rPr>
        <w:rFonts w:ascii="Arial" w:eastAsia="Times New Roman" w:hAnsi="Arial" w:cs="Arial" w:hint="default"/>
        <w:spacing w:val="-5"/>
        <w:w w:val="99"/>
        <w:sz w:val="20"/>
        <w:szCs w:val="20"/>
        <w:lang w:val="en-AU" w:eastAsia="en-US" w:bidi="ar-SA"/>
      </w:rPr>
    </w:lvl>
    <w:lvl w:ilvl="2" w:tplc="FFFFFFFF">
      <w:numFmt w:val="bullet"/>
      <w:lvlText w:val="•"/>
      <w:lvlJc w:val="left"/>
      <w:pPr>
        <w:ind w:left="997" w:hanging="567"/>
      </w:pPr>
      <w:rPr>
        <w:rFonts w:hint="default"/>
        <w:lang w:val="en-AU" w:eastAsia="en-US" w:bidi="ar-SA"/>
      </w:rPr>
    </w:lvl>
    <w:lvl w:ilvl="3" w:tplc="FFFFFFFF">
      <w:numFmt w:val="bullet"/>
      <w:lvlText w:val="•"/>
      <w:lvlJc w:val="left"/>
      <w:pPr>
        <w:ind w:left="2170" w:hanging="567"/>
      </w:pPr>
      <w:rPr>
        <w:rFonts w:hint="default"/>
        <w:lang w:val="en-AU" w:eastAsia="en-US" w:bidi="ar-SA"/>
      </w:rPr>
    </w:lvl>
    <w:lvl w:ilvl="4" w:tplc="FFFFFFFF">
      <w:numFmt w:val="bullet"/>
      <w:lvlText w:val="•"/>
      <w:lvlJc w:val="left"/>
      <w:pPr>
        <w:ind w:left="3344" w:hanging="567"/>
      </w:pPr>
      <w:rPr>
        <w:rFonts w:hint="default"/>
        <w:lang w:val="en-AU" w:eastAsia="en-US" w:bidi="ar-SA"/>
      </w:rPr>
    </w:lvl>
    <w:lvl w:ilvl="5" w:tplc="FFFFFFFF">
      <w:numFmt w:val="bullet"/>
      <w:lvlText w:val="•"/>
      <w:lvlJc w:val="left"/>
      <w:pPr>
        <w:ind w:left="4518" w:hanging="567"/>
      </w:pPr>
      <w:rPr>
        <w:rFonts w:hint="default"/>
        <w:lang w:val="en-AU" w:eastAsia="en-US" w:bidi="ar-SA"/>
      </w:rPr>
    </w:lvl>
    <w:lvl w:ilvl="6" w:tplc="FFFFFFFF">
      <w:numFmt w:val="bullet"/>
      <w:lvlText w:val="•"/>
      <w:lvlJc w:val="left"/>
      <w:pPr>
        <w:ind w:left="5692" w:hanging="567"/>
      </w:pPr>
      <w:rPr>
        <w:rFonts w:hint="default"/>
        <w:lang w:val="en-AU" w:eastAsia="en-US" w:bidi="ar-SA"/>
      </w:rPr>
    </w:lvl>
    <w:lvl w:ilvl="7" w:tplc="FFFFFFFF">
      <w:numFmt w:val="bullet"/>
      <w:lvlText w:val="•"/>
      <w:lvlJc w:val="left"/>
      <w:pPr>
        <w:ind w:left="6866" w:hanging="567"/>
      </w:pPr>
      <w:rPr>
        <w:rFonts w:hint="default"/>
        <w:lang w:val="en-AU" w:eastAsia="en-US" w:bidi="ar-SA"/>
      </w:rPr>
    </w:lvl>
    <w:lvl w:ilvl="8" w:tplc="FFFFFFFF">
      <w:numFmt w:val="bullet"/>
      <w:lvlText w:val="•"/>
      <w:lvlJc w:val="left"/>
      <w:pPr>
        <w:ind w:left="8040" w:hanging="567"/>
      </w:pPr>
      <w:rPr>
        <w:rFonts w:hint="default"/>
        <w:lang w:val="en-AU" w:eastAsia="en-US" w:bidi="ar-SA"/>
      </w:rPr>
    </w:lvl>
  </w:abstractNum>
  <w:abstractNum w:abstractNumId="19" w15:restartNumberingAfterBreak="0">
    <w:nsid w:val="54452768"/>
    <w:multiLevelType w:val="hybridMultilevel"/>
    <w:tmpl w:val="185E4D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14F51FB"/>
    <w:multiLevelType w:val="multilevel"/>
    <w:tmpl w:val="4B543914"/>
    <w:lvl w:ilvl="0">
      <w:start w:val="1"/>
      <w:numFmt w:val="bullet"/>
      <w:lvlText w:val=""/>
      <w:lvlJc w:val="left"/>
      <w:pPr>
        <w:ind w:left="360" w:hanging="360"/>
      </w:pPr>
      <w:rPr>
        <w:rFonts w:ascii="Symbol" w:hAnsi="Symbol" w:hint="default"/>
        <w:color w:val="262626"/>
        <w:w w:val="100"/>
        <w:sz w:val="22"/>
      </w:rPr>
    </w:lvl>
    <w:lvl w:ilvl="1">
      <w:start w:val="1"/>
      <w:numFmt w:val="bullet"/>
      <w:lvlText w:val="–"/>
      <w:lvlJc w:val="left"/>
      <w:pPr>
        <w:ind w:left="1080" w:hanging="360"/>
      </w:pPr>
      <w:rPr>
        <w:rFonts w:ascii="Arial" w:hAnsi="Arial" w:hint="default"/>
        <w:color w:val="262626" w:themeColor="text1" w:themeTint="D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648331CA"/>
    <w:multiLevelType w:val="multilevel"/>
    <w:tmpl w:val="A60497B0"/>
    <w:styleLink w:val="Style2"/>
    <w:lvl w:ilvl="0">
      <w:start w:val="1"/>
      <w:numFmt w:val="bullet"/>
      <w:lvlText w:val=""/>
      <w:lvlJc w:val="left"/>
      <w:pPr>
        <w:tabs>
          <w:tab w:val="num" w:pos="360"/>
        </w:tabs>
        <w:ind w:left="360" w:hanging="360"/>
      </w:pPr>
      <w:rPr>
        <w:rFonts w:ascii="Symbol" w:hAnsi="Symbol"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2" w15:restartNumberingAfterBreak="0">
    <w:nsid w:val="7125757F"/>
    <w:multiLevelType w:val="hybridMultilevel"/>
    <w:tmpl w:val="137AA0FE"/>
    <w:lvl w:ilvl="0" w:tplc="CFF68B62">
      <w:numFmt w:val="bullet"/>
      <w:pStyle w:val="Simpleliststylelevel2"/>
      <w:lvlText w:val="–"/>
      <w:lvlJc w:val="left"/>
      <w:pPr>
        <w:ind w:left="720" w:hanging="360"/>
      </w:pPr>
      <w:rPr>
        <w:rFonts w:ascii="Arial" w:hAnsi="Arial" w:hint="default"/>
        <w:color w:val="57585B"/>
        <w:w w:val="100"/>
        <w:sz w:val="22"/>
        <w:szCs w:val="22"/>
        <w:lang w:val="en-AU"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3F1210"/>
    <w:multiLevelType w:val="hybridMultilevel"/>
    <w:tmpl w:val="FC16972E"/>
    <w:lvl w:ilvl="0" w:tplc="157A3BC0">
      <w:start w:val="1"/>
      <w:numFmt w:val="lowerLetter"/>
      <w:pStyle w:val="Letteredlistlevel1"/>
      <w:lvlText w:val="(%1)"/>
      <w:lvlJc w:val="left"/>
      <w:pPr>
        <w:ind w:left="292" w:hanging="291"/>
      </w:pPr>
      <w:rPr>
        <w:rFonts w:ascii="Arial" w:eastAsia="Calibri" w:hAnsi="Arial" w:cs="Arial" w:hint="default"/>
        <w:spacing w:val="-1"/>
        <w:w w:val="100"/>
        <w:sz w:val="20"/>
        <w:szCs w:val="20"/>
        <w:lang w:val="en-AU" w:eastAsia="en-US" w:bidi="ar-SA"/>
      </w:rPr>
    </w:lvl>
    <w:lvl w:ilvl="1" w:tplc="5A166934">
      <w:start w:val="1"/>
      <w:numFmt w:val="lowerRoman"/>
      <w:pStyle w:val="Letteredlistlevel2"/>
      <w:lvlText w:val="(%2)"/>
      <w:lvlJc w:val="left"/>
      <w:pPr>
        <w:ind w:left="993" w:hanging="567"/>
      </w:pPr>
      <w:rPr>
        <w:rFonts w:ascii="Arial" w:eastAsia="Times New Roman" w:hAnsi="Arial" w:cs="Arial" w:hint="default"/>
        <w:spacing w:val="-5"/>
        <w:w w:val="99"/>
        <w:sz w:val="20"/>
        <w:szCs w:val="20"/>
        <w:lang w:val="en-AU" w:eastAsia="en-US" w:bidi="ar-SA"/>
      </w:rPr>
    </w:lvl>
    <w:lvl w:ilvl="2" w:tplc="28A2345C">
      <w:numFmt w:val="bullet"/>
      <w:lvlText w:val="•"/>
      <w:lvlJc w:val="left"/>
      <w:pPr>
        <w:ind w:left="997" w:hanging="567"/>
      </w:pPr>
      <w:rPr>
        <w:rFonts w:hint="default"/>
        <w:lang w:val="en-AU" w:eastAsia="en-US" w:bidi="ar-SA"/>
      </w:rPr>
    </w:lvl>
    <w:lvl w:ilvl="3" w:tplc="12B8765A">
      <w:numFmt w:val="bullet"/>
      <w:lvlText w:val="•"/>
      <w:lvlJc w:val="left"/>
      <w:pPr>
        <w:ind w:left="2170" w:hanging="567"/>
      </w:pPr>
      <w:rPr>
        <w:rFonts w:hint="default"/>
        <w:lang w:val="en-AU" w:eastAsia="en-US" w:bidi="ar-SA"/>
      </w:rPr>
    </w:lvl>
    <w:lvl w:ilvl="4" w:tplc="D9F2D5C2">
      <w:numFmt w:val="bullet"/>
      <w:lvlText w:val="•"/>
      <w:lvlJc w:val="left"/>
      <w:pPr>
        <w:ind w:left="3344" w:hanging="567"/>
      </w:pPr>
      <w:rPr>
        <w:rFonts w:hint="default"/>
        <w:lang w:val="en-AU" w:eastAsia="en-US" w:bidi="ar-SA"/>
      </w:rPr>
    </w:lvl>
    <w:lvl w:ilvl="5" w:tplc="2CF41C3C">
      <w:numFmt w:val="bullet"/>
      <w:lvlText w:val="•"/>
      <w:lvlJc w:val="left"/>
      <w:pPr>
        <w:ind w:left="4518" w:hanging="567"/>
      </w:pPr>
      <w:rPr>
        <w:rFonts w:hint="default"/>
        <w:lang w:val="en-AU" w:eastAsia="en-US" w:bidi="ar-SA"/>
      </w:rPr>
    </w:lvl>
    <w:lvl w:ilvl="6" w:tplc="873A4E5C">
      <w:numFmt w:val="bullet"/>
      <w:lvlText w:val="•"/>
      <w:lvlJc w:val="left"/>
      <w:pPr>
        <w:ind w:left="5692" w:hanging="567"/>
      </w:pPr>
      <w:rPr>
        <w:rFonts w:hint="default"/>
        <w:lang w:val="en-AU" w:eastAsia="en-US" w:bidi="ar-SA"/>
      </w:rPr>
    </w:lvl>
    <w:lvl w:ilvl="7" w:tplc="B5B0B376">
      <w:numFmt w:val="bullet"/>
      <w:lvlText w:val="•"/>
      <w:lvlJc w:val="left"/>
      <w:pPr>
        <w:ind w:left="6866" w:hanging="567"/>
      </w:pPr>
      <w:rPr>
        <w:rFonts w:hint="default"/>
        <w:lang w:val="en-AU" w:eastAsia="en-US" w:bidi="ar-SA"/>
      </w:rPr>
    </w:lvl>
    <w:lvl w:ilvl="8" w:tplc="560456A2">
      <w:numFmt w:val="bullet"/>
      <w:lvlText w:val="•"/>
      <w:lvlJc w:val="left"/>
      <w:pPr>
        <w:ind w:left="8040" w:hanging="567"/>
      </w:pPr>
      <w:rPr>
        <w:rFonts w:hint="default"/>
        <w:lang w:val="en-AU" w:eastAsia="en-US" w:bidi="ar-SA"/>
      </w:rPr>
    </w:lvl>
  </w:abstractNum>
  <w:abstractNum w:abstractNumId="24" w15:restartNumberingAfterBreak="0">
    <w:nsid w:val="7D3B17FC"/>
    <w:multiLevelType w:val="hybridMultilevel"/>
    <w:tmpl w:val="CCCC61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FDB3650"/>
    <w:multiLevelType w:val="hybridMultilevel"/>
    <w:tmpl w:val="BE543A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36308927">
    <w:abstractNumId w:val="9"/>
  </w:num>
  <w:num w:numId="2" w16cid:durableId="363991952">
    <w:abstractNumId w:val="21"/>
  </w:num>
  <w:num w:numId="3" w16cid:durableId="1414932498">
    <w:abstractNumId w:val="16"/>
  </w:num>
  <w:num w:numId="4" w16cid:durableId="167714006">
    <w:abstractNumId w:val="23"/>
  </w:num>
  <w:num w:numId="5" w16cid:durableId="391585970">
    <w:abstractNumId w:val="22"/>
  </w:num>
  <w:num w:numId="6" w16cid:durableId="759563765">
    <w:abstractNumId w:val="17"/>
  </w:num>
  <w:num w:numId="7" w16cid:durableId="665396626">
    <w:abstractNumId w:val="12"/>
  </w:num>
  <w:num w:numId="8" w16cid:durableId="2035886654">
    <w:abstractNumId w:val="23"/>
    <w:lvlOverride w:ilvl="0">
      <w:startOverride w:val="1"/>
    </w:lvlOverride>
  </w:num>
  <w:num w:numId="9" w16cid:durableId="1498810910">
    <w:abstractNumId w:val="23"/>
    <w:lvlOverride w:ilvl="0">
      <w:startOverride w:val="1"/>
    </w:lvlOverride>
  </w:num>
  <w:num w:numId="10" w16cid:durableId="18282057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55801250">
    <w:abstractNumId w:val="10"/>
  </w:num>
  <w:num w:numId="12" w16cid:durableId="1843933746">
    <w:abstractNumId w:val="15"/>
  </w:num>
  <w:num w:numId="13" w16cid:durableId="849175332">
    <w:abstractNumId w:val="14"/>
  </w:num>
  <w:num w:numId="14" w16cid:durableId="1853912700">
    <w:abstractNumId w:val="11"/>
  </w:num>
  <w:num w:numId="15" w16cid:durableId="836307617">
    <w:abstractNumId w:val="20"/>
  </w:num>
  <w:num w:numId="16" w16cid:durableId="543297892">
    <w:abstractNumId w:val="13"/>
  </w:num>
  <w:num w:numId="17" w16cid:durableId="843594606">
    <w:abstractNumId w:val="18"/>
  </w:num>
  <w:num w:numId="18" w16cid:durableId="1317685432">
    <w:abstractNumId w:val="7"/>
  </w:num>
  <w:num w:numId="19" w16cid:durableId="818956094">
    <w:abstractNumId w:val="6"/>
  </w:num>
  <w:num w:numId="20" w16cid:durableId="353846440">
    <w:abstractNumId w:val="5"/>
  </w:num>
  <w:num w:numId="21" w16cid:durableId="1719891062">
    <w:abstractNumId w:val="4"/>
  </w:num>
  <w:num w:numId="22" w16cid:durableId="171576045">
    <w:abstractNumId w:val="8"/>
  </w:num>
  <w:num w:numId="23" w16cid:durableId="1964846638">
    <w:abstractNumId w:val="3"/>
  </w:num>
  <w:num w:numId="24" w16cid:durableId="1987278498">
    <w:abstractNumId w:val="2"/>
  </w:num>
  <w:num w:numId="25" w16cid:durableId="1433865253">
    <w:abstractNumId w:val="1"/>
  </w:num>
  <w:num w:numId="26" w16cid:durableId="680738450">
    <w:abstractNumId w:val="0"/>
  </w:num>
  <w:num w:numId="27" w16cid:durableId="30306462">
    <w:abstractNumId w:val="25"/>
  </w:num>
  <w:num w:numId="28" w16cid:durableId="2071032925">
    <w:abstractNumId w:val="19"/>
  </w:num>
  <w:num w:numId="29" w16cid:durableId="1787188846">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34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57D"/>
    <w:rsid w:val="000007B6"/>
    <w:rsid w:val="000045C8"/>
    <w:rsid w:val="0000503A"/>
    <w:rsid w:val="00005961"/>
    <w:rsid w:val="00015C6B"/>
    <w:rsid w:val="00021A9C"/>
    <w:rsid w:val="000364EC"/>
    <w:rsid w:val="00042BA5"/>
    <w:rsid w:val="00044054"/>
    <w:rsid w:val="00044719"/>
    <w:rsid w:val="00046B95"/>
    <w:rsid w:val="000642D3"/>
    <w:rsid w:val="00092668"/>
    <w:rsid w:val="0009342B"/>
    <w:rsid w:val="000935D3"/>
    <w:rsid w:val="000A48BB"/>
    <w:rsid w:val="000A74DC"/>
    <w:rsid w:val="000C4D13"/>
    <w:rsid w:val="000D59D5"/>
    <w:rsid w:val="000D6DD4"/>
    <w:rsid w:val="000E416C"/>
    <w:rsid w:val="000E7BBC"/>
    <w:rsid w:val="000F29B5"/>
    <w:rsid w:val="000F7FCB"/>
    <w:rsid w:val="00116679"/>
    <w:rsid w:val="00127B41"/>
    <w:rsid w:val="00131661"/>
    <w:rsid w:val="00154ABC"/>
    <w:rsid w:val="00162DB5"/>
    <w:rsid w:val="001637A5"/>
    <w:rsid w:val="001642AD"/>
    <w:rsid w:val="00167EEF"/>
    <w:rsid w:val="00172D96"/>
    <w:rsid w:val="0018013B"/>
    <w:rsid w:val="00185236"/>
    <w:rsid w:val="00192685"/>
    <w:rsid w:val="001A5387"/>
    <w:rsid w:val="001A5B3D"/>
    <w:rsid w:val="001A763E"/>
    <w:rsid w:val="001C4E0D"/>
    <w:rsid w:val="001D11B0"/>
    <w:rsid w:val="001E2263"/>
    <w:rsid w:val="001E23FE"/>
    <w:rsid w:val="001F3F11"/>
    <w:rsid w:val="001F5C52"/>
    <w:rsid w:val="001F7E2A"/>
    <w:rsid w:val="0020128A"/>
    <w:rsid w:val="0020596C"/>
    <w:rsid w:val="00215E38"/>
    <w:rsid w:val="00226D64"/>
    <w:rsid w:val="002400A6"/>
    <w:rsid w:val="0024037A"/>
    <w:rsid w:val="00260CA2"/>
    <w:rsid w:val="00263D3A"/>
    <w:rsid w:val="00263DB4"/>
    <w:rsid w:val="00267243"/>
    <w:rsid w:val="00274B5C"/>
    <w:rsid w:val="0027677E"/>
    <w:rsid w:val="00290051"/>
    <w:rsid w:val="00290E7C"/>
    <w:rsid w:val="002A14B0"/>
    <w:rsid w:val="002B3ABD"/>
    <w:rsid w:val="002B513C"/>
    <w:rsid w:val="002B6246"/>
    <w:rsid w:val="002B69B2"/>
    <w:rsid w:val="002D3F0C"/>
    <w:rsid w:val="003009FC"/>
    <w:rsid w:val="00301537"/>
    <w:rsid w:val="003077A0"/>
    <w:rsid w:val="003143D6"/>
    <w:rsid w:val="0033032E"/>
    <w:rsid w:val="00336505"/>
    <w:rsid w:val="00361953"/>
    <w:rsid w:val="00375E89"/>
    <w:rsid w:val="00382F3B"/>
    <w:rsid w:val="00384ABE"/>
    <w:rsid w:val="00393071"/>
    <w:rsid w:val="003C1D71"/>
    <w:rsid w:val="003C30D5"/>
    <w:rsid w:val="003E1D1C"/>
    <w:rsid w:val="003E2EA8"/>
    <w:rsid w:val="003F234B"/>
    <w:rsid w:val="003F5DC3"/>
    <w:rsid w:val="00401557"/>
    <w:rsid w:val="00410017"/>
    <w:rsid w:val="00411243"/>
    <w:rsid w:val="004119B8"/>
    <w:rsid w:val="00412F82"/>
    <w:rsid w:val="00413A3E"/>
    <w:rsid w:val="00417102"/>
    <w:rsid w:val="00432646"/>
    <w:rsid w:val="00434515"/>
    <w:rsid w:val="004425F7"/>
    <w:rsid w:val="004520B1"/>
    <w:rsid w:val="00454423"/>
    <w:rsid w:val="0046006C"/>
    <w:rsid w:val="00460ABC"/>
    <w:rsid w:val="004622EB"/>
    <w:rsid w:val="004640F1"/>
    <w:rsid w:val="004735E3"/>
    <w:rsid w:val="00481B7F"/>
    <w:rsid w:val="00483BF3"/>
    <w:rsid w:val="004852D3"/>
    <w:rsid w:val="0048696E"/>
    <w:rsid w:val="0049093E"/>
    <w:rsid w:val="00493756"/>
    <w:rsid w:val="004A3E51"/>
    <w:rsid w:val="004A7354"/>
    <w:rsid w:val="004B044C"/>
    <w:rsid w:val="004B51B2"/>
    <w:rsid w:val="004B6396"/>
    <w:rsid w:val="004B74BD"/>
    <w:rsid w:val="004C2292"/>
    <w:rsid w:val="004D2E58"/>
    <w:rsid w:val="004E5BB0"/>
    <w:rsid w:val="004F41CB"/>
    <w:rsid w:val="004F4463"/>
    <w:rsid w:val="004F5F29"/>
    <w:rsid w:val="00503E97"/>
    <w:rsid w:val="005464D8"/>
    <w:rsid w:val="00564235"/>
    <w:rsid w:val="005819DA"/>
    <w:rsid w:val="00584645"/>
    <w:rsid w:val="005A3EC6"/>
    <w:rsid w:val="005A49DC"/>
    <w:rsid w:val="005A4A6A"/>
    <w:rsid w:val="005A6696"/>
    <w:rsid w:val="005A7C9A"/>
    <w:rsid w:val="005B3965"/>
    <w:rsid w:val="005B7489"/>
    <w:rsid w:val="005B7F9E"/>
    <w:rsid w:val="005D4CC1"/>
    <w:rsid w:val="005E4657"/>
    <w:rsid w:val="005E52B1"/>
    <w:rsid w:val="005F7078"/>
    <w:rsid w:val="006005CA"/>
    <w:rsid w:val="00600A35"/>
    <w:rsid w:val="00604842"/>
    <w:rsid w:val="00615A54"/>
    <w:rsid w:val="00623C3E"/>
    <w:rsid w:val="00626143"/>
    <w:rsid w:val="0062755B"/>
    <w:rsid w:val="00630A64"/>
    <w:rsid w:val="00630DC2"/>
    <w:rsid w:val="00635161"/>
    <w:rsid w:val="00636F17"/>
    <w:rsid w:val="00676C9F"/>
    <w:rsid w:val="006A416D"/>
    <w:rsid w:val="006B1EF2"/>
    <w:rsid w:val="006B3451"/>
    <w:rsid w:val="006C36E1"/>
    <w:rsid w:val="006C4476"/>
    <w:rsid w:val="006D0504"/>
    <w:rsid w:val="006E45DA"/>
    <w:rsid w:val="006F6318"/>
    <w:rsid w:val="0070578D"/>
    <w:rsid w:val="007072D2"/>
    <w:rsid w:val="0072055E"/>
    <w:rsid w:val="007315AE"/>
    <w:rsid w:val="0073397A"/>
    <w:rsid w:val="00743C21"/>
    <w:rsid w:val="00743FB7"/>
    <w:rsid w:val="00747381"/>
    <w:rsid w:val="00762613"/>
    <w:rsid w:val="00767F62"/>
    <w:rsid w:val="00772A9A"/>
    <w:rsid w:val="00776A85"/>
    <w:rsid w:val="00781693"/>
    <w:rsid w:val="00785145"/>
    <w:rsid w:val="007A4880"/>
    <w:rsid w:val="007B7AEE"/>
    <w:rsid w:val="007C3282"/>
    <w:rsid w:val="007C754D"/>
    <w:rsid w:val="007C7B93"/>
    <w:rsid w:val="007D4B6A"/>
    <w:rsid w:val="007D6587"/>
    <w:rsid w:val="007E5BC7"/>
    <w:rsid w:val="007F0E74"/>
    <w:rsid w:val="00807CFE"/>
    <w:rsid w:val="00830933"/>
    <w:rsid w:val="00834846"/>
    <w:rsid w:val="00836A92"/>
    <w:rsid w:val="00840629"/>
    <w:rsid w:val="008471E7"/>
    <w:rsid w:val="0085204B"/>
    <w:rsid w:val="0085337D"/>
    <w:rsid w:val="00853CAA"/>
    <w:rsid w:val="00857B78"/>
    <w:rsid w:val="00870C92"/>
    <w:rsid w:val="00887C02"/>
    <w:rsid w:val="008909EC"/>
    <w:rsid w:val="00897135"/>
    <w:rsid w:val="008A6BBE"/>
    <w:rsid w:val="008A798C"/>
    <w:rsid w:val="008B7D35"/>
    <w:rsid w:val="008F1088"/>
    <w:rsid w:val="008F4282"/>
    <w:rsid w:val="0090275C"/>
    <w:rsid w:val="00905CC3"/>
    <w:rsid w:val="00906C9F"/>
    <w:rsid w:val="00906CBB"/>
    <w:rsid w:val="00915956"/>
    <w:rsid w:val="00915C7F"/>
    <w:rsid w:val="009215AF"/>
    <w:rsid w:val="00924173"/>
    <w:rsid w:val="00931B12"/>
    <w:rsid w:val="009358F9"/>
    <w:rsid w:val="009525AD"/>
    <w:rsid w:val="0095520A"/>
    <w:rsid w:val="00965F3B"/>
    <w:rsid w:val="0097154A"/>
    <w:rsid w:val="00972AEC"/>
    <w:rsid w:val="00975230"/>
    <w:rsid w:val="0098316A"/>
    <w:rsid w:val="009908F7"/>
    <w:rsid w:val="00993B6B"/>
    <w:rsid w:val="00994E35"/>
    <w:rsid w:val="00997276"/>
    <w:rsid w:val="009A052E"/>
    <w:rsid w:val="009B4E0E"/>
    <w:rsid w:val="009C2F16"/>
    <w:rsid w:val="009C6DED"/>
    <w:rsid w:val="009D22B7"/>
    <w:rsid w:val="009D2394"/>
    <w:rsid w:val="009D6C77"/>
    <w:rsid w:val="009E09BA"/>
    <w:rsid w:val="009E1FEE"/>
    <w:rsid w:val="009E3E4A"/>
    <w:rsid w:val="009F15C9"/>
    <w:rsid w:val="009F2420"/>
    <w:rsid w:val="00A1177D"/>
    <w:rsid w:val="00A11A48"/>
    <w:rsid w:val="00A316CE"/>
    <w:rsid w:val="00A3424D"/>
    <w:rsid w:val="00A4457D"/>
    <w:rsid w:val="00A46805"/>
    <w:rsid w:val="00A47B1E"/>
    <w:rsid w:val="00A5219B"/>
    <w:rsid w:val="00A52A5F"/>
    <w:rsid w:val="00A63B54"/>
    <w:rsid w:val="00A63CD4"/>
    <w:rsid w:val="00A64C70"/>
    <w:rsid w:val="00A813E7"/>
    <w:rsid w:val="00A90C12"/>
    <w:rsid w:val="00A96CDA"/>
    <w:rsid w:val="00AB0CF0"/>
    <w:rsid w:val="00AB3B4B"/>
    <w:rsid w:val="00AC0414"/>
    <w:rsid w:val="00AC4595"/>
    <w:rsid w:val="00AC61EB"/>
    <w:rsid w:val="00AD4372"/>
    <w:rsid w:val="00AD5287"/>
    <w:rsid w:val="00AD59FE"/>
    <w:rsid w:val="00AE096F"/>
    <w:rsid w:val="00AF2047"/>
    <w:rsid w:val="00AF68D3"/>
    <w:rsid w:val="00AF6E85"/>
    <w:rsid w:val="00B07B32"/>
    <w:rsid w:val="00B14FE6"/>
    <w:rsid w:val="00B227B0"/>
    <w:rsid w:val="00B34F7E"/>
    <w:rsid w:val="00B41475"/>
    <w:rsid w:val="00B42BE5"/>
    <w:rsid w:val="00B44201"/>
    <w:rsid w:val="00B466ED"/>
    <w:rsid w:val="00B712D7"/>
    <w:rsid w:val="00B83EB3"/>
    <w:rsid w:val="00B91E3F"/>
    <w:rsid w:val="00BA75D3"/>
    <w:rsid w:val="00BB2E14"/>
    <w:rsid w:val="00BB3EEB"/>
    <w:rsid w:val="00BC1DC1"/>
    <w:rsid w:val="00BC7E62"/>
    <w:rsid w:val="00BE1FA7"/>
    <w:rsid w:val="00BF0663"/>
    <w:rsid w:val="00BF6A74"/>
    <w:rsid w:val="00BF7CFC"/>
    <w:rsid w:val="00C05229"/>
    <w:rsid w:val="00C124F9"/>
    <w:rsid w:val="00C22F2C"/>
    <w:rsid w:val="00C3148E"/>
    <w:rsid w:val="00C37A90"/>
    <w:rsid w:val="00C45736"/>
    <w:rsid w:val="00C473AF"/>
    <w:rsid w:val="00C636C6"/>
    <w:rsid w:val="00C6386F"/>
    <w:rsid w:val="00C6489E"/>
    <w:rsid w:val="00C6603D"/>
    <w:rsid w:val="00C66A05"/>
    <w:rsid w:val="00C767DE"/>
    <w:rsid w:val="00C82A39"/>
    <w:rsid w:val="00C9149A"/>
    <w:rsid w:val="00C936AB"/>
    <w:rsid w:val="00CB102D"/>
    <w:rsid w:val="00CB7418"/>
    <w:rsid w:val="00CB75C0"/>
    <w:rsid w:val="00CC10C8"/>
    <w:rsid w:val="00CD6CB6"/>
    <w:rsid w:val="00CD701A"/>
    <w:rsid w:val="00CE2548"/>
    <w:rsid w:val="00CF2C99"/>
    <w:rsid w:val="00D028CD"/>
    <w:rsid w:val="00D05413"/>
    <w:rsid w:val="00D06850"/>
    <w:rsid w:val="00D12375"/>
    <w:rsid w:val="00D1336E"/>
    <w:rsid w:val="00D153D4"/>
    <w:rsid w:val="00D17DB5"/>
    <w:rsid w:val="00D24A88"/>
    <w:rsid w:val="00D30FFA"/>
    <w:rsid w:val="00D54DEA"/>
    <w:rsid w:val="00D663C3"/>
    <w:rsid w:val="00D702E8"/>
    <w:rsid w:val="00D826C2"/>
    <w:rsid w:val="00D86371"/>
    <w:rsid w:val="00D91B64"/>
    <w:rsid w:val="00D9657B"/>
    <w:rsid w:val="00DA1C74"/>
    <w:rsid w:val="00DA3324"/>
    <w:rsid w:val="00DA4AAC"/>
    <w:rsid w:val="00DB0316"/>
    <w:rsid w:val="00DB5EC2"/>
    <w:rsid w:val="00DC6665"/>
    <w:rsid w:val="00DD4296"/>
    <w:rsid w:val="00DE0696"/>
    <w:rsid w:val="00DE3A8B"/>
    <w:rsid w:val="00DF1EDD"/>
    <w:rsid w:val="00E01983"/>
    <w:rsid w:val="00E0587F"/>
    <w:rsid w:val="00E0718F"/>
    <w:rsid w:val="00E10770"/>
    <w:rsid w:val="00E22F13"/>
    <w:rsid w:val="00E24173"/>
    <w:rsid w:val="00E403D2"/>
    <w:rsid w:val="00E50403"/>
    <w:rsid w:val="00E56B42"/>
    <w:rsid w:val="00E77BF2"/>
    <w:rsid w:val="00E8273B"/>
    <w:rsid w:val="00E9682F"/>
    <w:rsid w:val="00EA0F59"/>
    <w:rsid w:val="00EA596C"/>
    <w:rsid w:val="00EB4264"/>
    <w:rsid w:val="00EB57EC"/>
    <w:rsid w:val="00ED5A0B"/>
    <w:rsid w:val="00ED65B2"/>
    <w:rsid w:val="00EE3E8F"/>
    <w:rsid w:val="00EF1CBD"/>
    <w:rsid w:val="00EF6FA7"/>
    <w:rsid w:val="00EF74E9"/>
    <w:rsid w:val="00F036A3"/>
    <w:rsid w:val="00F107DD"/>
    <w:rsid w:val="00F16FEB"/>
    <w:rsid w:val="00F171E4"/>
    <w:rsid w:val="00F31577"/>
    <w:rsid w:val="00F4248E"/>
    <w:rsid w:val="00F42E8D"/>
    <w:rsid w:val="00F43C4C"/>
    <w:rsid w:val="00F54158"/>
    <w:rsid w:val="00F672C4"/>
    <w:rsid w:val="00F74B51"/>
    <w:rsid w:val="00FA7519"/>
    <w:rsid w:val="00FB5BBC"/>
    <w:rsid w:val="00FC07F0"/>
    <w:rsid w:val="00FC1495"/>
    <w:rsid w:val="00FC3D1E"/>
    <w:rsid w:val="00FD3F4A"/>
    <w:rsid w:val="00FE1482"/>
    <w:rsid w:val="00FE2481"/>
    <w:rsid w:val="00FE50E0"/>
    <w:rsid w:val="00FE71E9"/>
    <w:rsid w:val="00FF5806"/>
    <w:rsid w:val="19C021A9"/>
    <w:rsid w:val="1C894BE3"/>
    <w:rsid w:val="1DA7BD5F"/>
    <w:rsid w:val="21F7B102"/>
    <w:rsid w:val="261705CC"/>
    <w:rsid w:val="2783E23E"/>
    <w:rsid w:val="28C1129B"/>
    <w:rsid w:val="3071BC37"/>
    <w:rsid w:val="3120218D"/>
    <w:rsid w:val="3457C24F"/>
    <w:rsid w:val="36D90C3B"/>
    <w:rsid w:val="3E21A8D8"/>
    <w:rsid w:val="45B1F229"/>
    <w:rsid w:val="4E99E4C7"/>
    <w:rsid w:val="4FF333D6"/>
    <w:rsid w:val="51DF9530"/>
    <w:rsid w:val="650E3F41"/>
    <w:rsid w:val="7A8D5A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3DFBE8"/>
  <w15:docId w15:val="{28ED4BFC-E051-418E-B822-43BD63272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06C9F"/>
  </w:style>
  <w:style w:type="paragraph" w:styleId="Heading1">
    <w:name w:val="heading 1"/>
    <w:aliases w:val="Heading 1 - policy title"/>
    <w:basedOn w:val="Normal"/>
    <w:next w:val="Normal"/>
    <w:link w:val="Heading1Char"/>
    <w:qFormat/>
    <w:rsid w:val="005E52B1"/>
    <w:pPr>
      <w:outlineLvl w:val="0"/>
    </w:pPr>
    <w:rPr>
      <w:rFonts w:ascii="Arial" w:hAnsi="Arial" w:cs="Arial"/>
      <w:color w:val="FFDF00"/>
      <w:sz w:val="36"/>
      <w:szCs w:val="36"/>
    </w:rPr>
  </w:style>
  <w:style w:type="paragraph" w:styleId="Heading2">
    <w:name w:val="heading 2"/>
    <w:basedOn w:val="Normal"/>
    <w:next w:val="Normal"/>
    <w:link w:val="Heading2Char"/>
    <w:unhideWhenUsed/>
    <w:qFormat/>
    <w:rsid w:val="00FD3F4A"/>
    <w:pPr>
      <w:keepNext/>
      <w:keepLines/>
      <w:spacing w:before="200" w:after="60"/>
      <w:outlineLvl w:val="1"/>
    </w:pPr>
    <w:rPr>
      <w:rFonts w:ascii="Arial" w:eastAsiaTheme="majorEastAsia" w:hAnsi="Arial" w:cstheme="majorBidi"/>
      <w:color w:val="0B223E"/>
      <w:sz w:val="32"/>
      <w:szCs w:val="26"/>
    </w:rPr>
  </w:style>
  <w:style w:type="paragraph" w:styleId="Heading3">
    <w:name w:val="heading 3"/>
    <w:basedOn w:val="Bodycopy"/>
    <w:next w:val="Normal"/>
    <w:link w:val="Heading3Char"/>
    <w:unhideWhenUsed/>
    <w:qFormat/>
    <w:rsid w:val="00FD3F4A"/>
    <w:pPr>
      <w:spacing w:before="200" w:after="60"/>
      <w:outlineLvl w:val="2"/>
    </w:pPr>
    <w:rPr>
      <w:color w:val="00ADEA"/>
      <w:sz w:val="28"/>
      <w:szCs w:val="28"/>
    </w:rPr>
  </w:style>
  <w:style w:type="paragraph" w:styleId="Heading4">
    <w:name w:val="heading 4"/>
    <w:basedOn w:val="Bodycopy"/>
    <w:next w:val="Normal"/>
    <w:link w:val="Heading4Char"/>
    <w:unhideWhenUsed/>
    <w:qFormat/>
    <w:rsid w:val="00493756"/>
    <w:pPr>
      <w:spacing w:before="200" w:after="60"/>
      <w:contextualSpacing/>
      <w:outlineLvl w:val="3"/>
    </w:pPr>
    <w:rPr>
      <w:b/>
      <w:bCs/>
      <w:sz w:val="22"/>
    </w:rPr>
  </w:style>
  <w:style w:type="paragraph" w:styleId="Heading5">
    <w:name w:val="heading 5"/>
    <w:basedOn w:val="Normal"/>
    <w:next w:val="Normal"/>
    <w:link w:val="Heading5Char"/>
    <w:unhideWhenUsed/>
    <w:qFormat/>
    <w:rsid w:val="00FD3F4A"/>
    <w:pPr>
      <w:keepNext/>
      <w:keepLines/>
      <w:spacing w:before="200" w:after="60"/>
      <w:outlineLvl w:val="4"/>
    </w:pPr>
    <w:rPr>
      <w:rFonts w:ascii="Arial" w:eastAsiaTheme="majorEastAsia" w:hAnsi="Arial" w:cstheme="majorBidi"/>
      <w:b/>
      <w:i/>
      <w:color w:val="262626" w:themeColor="text1" w:themeTint="D9"/>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7154A"/>
  </w:style>
  <w:style w:type="paragraph" w:customStyle="1" w:styleId="Bodycopy">
    <w:name w:val="Body copy"/>
    <w:basedOn w:val="Normal"/>
    <w:link w:val="BodycopyChar"/>
    <w:qFormat/>
    <w:rsid w:val="0097154A"/>
    <w:pPr>
      <w:spacing w:before="60" w:after="200"/>
    </w:pPr>
    <w:rPr>
      <w:rFonts w:ascii="Arial" w:hAnsi="Arial"/>
      <w:color w:val="262626" w:themeColor="text1" w:themeTint="D9"/>
      <w:sz w:val="20"/>
    </w:rPr>
  </w:style>
  <w:style w:type="character" w:customStyle="1" w:styleId="Heading2Char">
    <w:name w:val="Heading 2 Char"/>
    <w:basedOn w:val="DefaultParagraphFont"/>
    <w:link w:val="Heading2"/>
    <w:rsid w:val="00FE71E9"/>
    <w:rPr>
      <w:rFonts w:ascii="Arial" w:eastAsiaTheme="majorEastAsia" w:hAnsi="Arial" w:cstheme="majorBidi"/>
      <w:color w:val="0B223E"/>
      <w:sz w:val="32"/>
      <w:szCs w:val="26"/>
    </w:rPr>
  </w:style>
  <w:style w:type="table" w:styleId="TableGrid">
    <w:name w:val="Table Grid"/>
    <w:basedOn w:val="TableNormal"/>
    <w:uiPriority w:val="39"/>
    <w:rsid w:val="005A3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D59D5"/>
    <w:rPr>
      <w:color w:val="605E5C"/>
      <w:shd w:val="clear" w:color="auto" w:fill="E1DFDD"/>
    </w:rPr>
  </w:style>
  <w:style w:type="table" w:customStyle="1" w:styleId="Style1">
    <w:name w:val="Style1"/>
    <w:basedOn w:val="TableNormal"/>
    <w:uiPriority w:val="99"/>
    <w:rsid w:val="00DA3324"/>
    <w:rPr>
      <w:rFonts w:ascii="Arial" w:hAnsi="Arial"/>
      <w:color w:val="262626" w:themeColor="text1" w:themeTint="D9"/>
      <w:sz w:val="20"/>
    </w:rPr>
    <w:tblPr>
      <w:tblStyleRowBandSize w:val="1"/>
      <w:tblBorders>
        <w:bottom w:val="single" w:sz="4" w:space="0" w:color="D9D9D9"/>
        <w:insideH w:val="single" w:sz="4" w:space="0" w:color="D9D9D9"/>
        <w:insideV w:val="single" w:sz="4" w:space="0" w:color="D9D9D9"/>
      </w:tblBorders>
    </w:tblPr>
    <w:tblStylePr w:type="firstRow">
      <w:tblPr/>
      <w:tcPr>
        <w:tcBorders>
          <w:insideH w:val="single" w:sz="4" w:space="0" w:color="A6A6A6" w:themeColor="background1" w:themeShade="A6"/>
          <w:insideV w:val="single" w:sz="4" w:space="0" w:color="A6A6A6" w:themeColor="background1" w:themeShade="A6"/>
        </w:tcBorders>
        <w:shd w:val="clear" w:color="auto" w:fill="0B223E"/>
      </w:tcPr>
    </w:tblStylePr>
    <w:tblStylePr w:type="band2Horz">
      <w:tblPr/>
      <w:tcPr>
        <w:shd w:val="clear" w:color="auto" w:fill="FEF5C9"/>
      </w:tcPr>
    </w:tblStylePr>
  </w:style>
  <w:style w:type="paragraph" w:customStyle="1" w:styleId="Tableheaderrow">
    <w:name w:val="Table header row"/>
    <w:basedOn w:val="Bodycopy"/>
    <w:qFormat/>
    <w:rsid w:val="00BB3EEB"/>
    <w:pPr>
      <w:spacing w:after="60"/>
    </w:pPr>
    <w:rPr>
      <w:color w:val="FFDF00"/>
    </w:rPr>
  </w:style>
  <w:style w:type="paragraph" w:customStyle="1" w:styleId="Tabletext">
    <w:name w:val="Table text"/>
    <w:basedOn w:val="Bodycopy"/>
    <w:qFormat/>
    <w:rsid w:val="00BB3EEB"/>
    <w:pPr>
      <w:spacing w:after="60"/>
    </w:pPr>
  </w:style>
  <w:style w:type="character" w:customStyle="1" w:styleId="Heading3Char">
    <w:name w:val="Heading 3 Char"/>
    <w:basedOn w:val="DefaultParagraphFont"/>
    <w:link w:val="Heading3"/>
    <w:rsid w:val="00FE71E9"/>
    <w:rPr>
      <w:rFonts w:ascii="Arial" w:hAnsi="Arial"/>
      <w:color w:val="00ADEA"/>
      <w:sz w:val="28"/>
      <w:szCs w:val="28"/>
    </w:rPr>
  </w:style>
  <w:style w:type="character" w:customStyle="1" w:styleId="Heading1Char">
    <w:name w:val="Heading 1 Char"/>
    <w:aliases w:val="Heading 1 - policy title Char"/>
    <w:basedOn w:val="DefaultParagraphFont"/>
    <w:link w:val="Heading1"/>
    <w:rsid w:val="00FE71E9"/>
    <w:rPr>
      <w:rFonts w:ascii="Arial" w:hAnsi="Arial" w:cs="Arial"/>
      <w:color w:val="FFDF00"/>
      <w:sz w:val="36"/>
      <w:szCs w:val="36"/>
    </w:rPr>
  </w:style>
  <w:style w:type="character" w:customStyle="1" w:styleId="Heading4Char">
    <w:name w:val="Heading 4 Char"/>
    <w:basedOn w:val="DefaultParagraphFont"/>
    <w:link w:val="Heading4"/>
    <w:rsid w:val="00FE71E9"/>
    <w:rPr>
      <w:rFonts w:ascii="Arial" w:hAnsi="Arial"/>
      <w:b/>
      <w:bCs/>
      <w:color w:val="262626" w:themeColor="text1" w:themeTint="D9"/>
      <w:sz w:val="22"/>
    </w:rPr>
  </w:style>
  <w:style w:type="paragraph" w:customStyle="1" w:styleId="Heading1a">
    <w:name w:val="Heading 1a"/>
    <w:basedOn w:val="Normal"/>
    <w:qFormat/>
    <w:rsid w:val="005E52B1"/>
    <w:pPr>
      <w:spacing w:before="120"/>
    </w:pPr>
    <w:rPr>
      <w:rFonts w:ascii="Arial" w:hAnsi="Arial" w:cs="Arial"/>
      <w:color w:val="FFDF00"/>
    </w:rPr>
  </w:style>
  <w:style w:type="paragraph" w:customStyle="1" w:styleId="Definitionheading">
    <w:name w:val="Definition heading"/>
    <w:link w:val="DefinitionheadingChar"/>
    <w:uiPriority w:val="1"/>
    <w:qFormat/>
    <w:rsid w:val="00046B95"/>
    <w:rPr>
      <w:rFonts w:ascii="Arial" w:hAnsi="Arial"/>
      <w:b/>
      <w:bCs/>
      <w:color w:val="262626" w:themeColor="text1" w:themeTint="D9"/>
      <w:sz w:val="20"/>
      <w:szCs w:val="20"/>
    </w:rPr>
  </w:style>
  <w:style w:type="paragraph" w:styleId="ListBullet">
    <w:name w:val="List Bullet"/>
    <w:basedOn w:val="Bodycopy"/>
    <w:uiPriority w:val="99"/>
    <w:unhideWhenUsed/>
    <w:rsid w:val="00E01983"/>
    <w:pPr>
      <w:numPr>
        <w:numId w:val="1"/>
      </w:numPr>
      <w:spacing w:after="60"/>
    </w:pPr>
  </w:style>
  <w:style w:type="paragraph" w:customStyle="1" w:styleId="Footertext">
    <w:name w:val="Footer text"/>
    <w:basedOn w:val="Normal"/>
    <w:link w:val="FootertextChar"/>
    <w:uiPriority w:val="1"/>
    <w:qFormat/>
    <w:rsid w:val="005B7489"/>
    <w:pPr>
      <w:tabs>
        <w:tab w:val="right" w:pos="8789"/>
      </w:tabs>
    </w:pPr>
    <w:rPr>
      <w:rFonts w:ascii="Arial" w:hAnsi="Arial" w:cs="Arial"/>
      <w:b/>
      <w:noProof/>
      <w:color w:val="595959" w:themeColor="text1" w:themeTint="A6"/>
      <w:sz w:val="16"/>
      <w:szCs w:val="16"/>
      <w:lang w:eastAsia="en-AU"/>
    </w:rPr>
  </w:style>
  <w:style w:type="numbering" w:customStyle="1" w:styleId="Style2">
    <w:name w:val="Style2"/>
    <w:uiPriority w:val="99"/>
    <w:rsid w:val="00840629"/>
    <w:pPr>
      <w:numPr>
        <w:numId w:val="2"/>
      </w:numPr>
    </w:pPr>
  </w:style>
  <w:style w:type="paragraph" w:customStyle="1" w:styleId="StyleListBulletAfter0pt">
    <w:name w:val="Style List Bullet + After:  0 pt"/>
    <w:basedOn w:val="ListBullet"/>
    <w:rsid w:val="004C2292"/>
    <w:pPr>
      <w:numPr>
        <w:numId w:val="3"/>
      </w:numPr>
      <w:ind w:left="714" w:hanging="357"/>
    </w:pPr>
    <w:rPr>
      <w:rFonts w:eastAsia="Times New Roman" w:cs="Times New Roman"/>
      <w:szCs w:val="20"/>
    </w:rPr>
  </w:style>
  <w:style w:type="table" w:customStyle="1" w:styleId="TableHeaderRow0">
    <w:name w:val="Table Header Row"/>
    <w:basedOn w:val="TableNormal"/>
    <w:uiPriority w:val="99"/>
    <w:rsid w:val="004622EB"/>
    <w:rPr>
      <w:rFonts w:ascii="Calibri" w:eastAsia="MS Mincho" w:hAnsi="Calibri"/>
      <w:color w:val="313132"/>
      <w:sz w:val="22"/>
      <w:lang w:val="en-US"/>
    </w:rPr>
    <w:tblPr>
      <w:tblStyleRowBandSize w:val="1"/>
      <w:tblBorders>
        <w:bottom w:val="single" w:sz="4" w:space="0" w:color="A6A6A6"/>
        <w:insideH w:val="single" w:sz="4" w:space="0" w:color="A6A6A6"/>
        <w:insideV w:val="single" w:sz="4" w:space="0" w:color="A6A6A6"/>
      </w:tblBorders>
      <w:tblCellMar>
        <w:top w:w="170" w:type="dxa"/>
        <w:left w:w="170" w:type="dxa"/>
        <w:bottom w:w="57" w:type="dxa"/>
        <w:right w:w="170" w:type="dxa"/>
      </w:tblCellMar>
    </w:tblPr>
    <w:tblStylePr w:type="firstRow">
      <w:pPr>
        <w:wordWrap/>
      </w:pPr>
      <w:rPr>
        <w:rFonts w:ascii="Calibri" w:hAnsi="Calibri"/>
        <w:b/>
        <w:bCs w:val="0"/>
        <w:i w:val="0"/>
        <w:iCs w:val="0"/>
        <w:caps w:val="0"/>
        <w:smallCaps w:val="0"/>
        <w:strike w:val="0"/>
        <w:dstrike w:val="0"/>
        <w:vanish w:val="0"/>
        <w:color w:val="FFFFFF"/>
        <w:sz w:val="21"/>
        <w:szCs w:val="21"/>
        <w:vertAlign w:val="baseline"/>
      </w:rPr>
      <w:tblPr/>
      <w:tcPr>
        <w:shd w:val="clear" w:color="auto" w:fill="1C92CD"/>
      </w:tcPr>
    </w:tblStylePr>
    <w:tblStylePr w:type="band2Horz">
      <w:rPr>
        <w:color w:val="auto"/>
      </w:rPr>
      <w:tblPr/>
      <w:tcPr>
        <w:shd w:val="clear" w:color="auto" w:fill="EDEDEE"/>
      </w:tcPr>
    </w:tblStylePr>
  </w:style>
  <w:style w:type="character" w:customStyle="1" w:styleId="DefinitionheadingChar">
    <w:name w:val="Definition heading Char"/>
    <w:basedOn w:val="Heading4Char"/>
    <w:link w:val="Definitionheading"/>
    <w:uiPriority w:val="1"/>
    <w:rsid w:val="00046B95"/>
    <w:rPr>
      <w:rFonts w:ascii="Arial" w:hAnsi="Arial"/>
      <w:b/>
      <w:bCs/>
      <w:color w:val="262626" w:themeColor="text1" w:themeTint="D9"/>
      <w:sz w:val="20"/>
      <w:szCs w:val="20"/>
    </w:rPr>
  </w:style>
  <w:style w:type="character" w:styleId="PageNumber">
    <w:name w:val="page number"/>
    <w:basedOn w:val="DefaultParagraphFont"/>
    <w:uiPriority w:val="99"/>
    <w:semiHidden/>
    <w:unhideWhenUsed/>
    <w:rsid w:val="004622EB"/>
  </w:style>
  <w:style w:type="table" w:customStyle="1" w:styleId="TableGrid1">
    <w:name w:val="Table Grid1"/>
    <w:basedOn w:val="TableNormal"/>
    <w:next w:val="TableGrid"/>
    <w:uiPriority w:val="59"/>
    <w:rsid w:val="004622EB"/>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next w:val="GridTable1Light-Accent1"/>
    <w:uiPriority w:val="46"/>
    <w:rsid w:val="004622EB"/>
    <w:rPr>
      <w:rFonts w:eastAsia="MS Mincho"/>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Letteredlistlevel1">
    <w:name w:val="Lettered list level 1"/>
    <w:basedOn w:val="Bodycopy"/>
    <w:link w:val="Letteredlistlevel1Char"/>
    <w:uiPriority w:val="1"/>
    <w:qFormat/>
    <w:rsid w:val="0018013B"/>
    <w:pPr>
      <w:numPr>
        <w:numId w:val="4"/>
      </w:numPr>
      <w:tabs>
        <w:tab w:val="left" w:pos="786"/>
      </w:tabs>
      <w:spacing w:after="60"/>
      <w:ind w:left="357" w:hanging="357"/>
    </w:pPr>
  </w:style>
  <w:style w:type="character" w:customStyle="1" w:styleId="FootertextChar">
    <w:name w:val="Footer text Char"/>
    <w:basedOn w:val="DefaultParagraphFont"/>
    <w:link w:val="Footertext"/>
    <w:uiPriority w:val="1"/>
    <w:rsid w:val="00267243"/>
    <w:rPr>
      <w:rFonts w:ascii="Arial" w:hAnsi="Arial" w:cs="Arial"/>
      <w:b/>
      <w:noProof/>
      <w:color w:val="595959" w:themeColor="text1" w:themeTint="A6"/>
      <w:sz w:val="16"/>
      <w:szCs w:val="16"/>
      <w:lang w:eastAsia="en-AU"/>
    </w:rPr>
  </w:style>
  <w:style w:type="paragraph" w:customStyle="1" w:styleId="Numberedliststylelevel1">
    <w:name w:val="Numbered list style level 1"/>
    <w:basedOn w:val="Normal"/>
    <w:qFormat/>
    <w:rsid w:val="00E9682F"/>
    <w:pPr>
      <w:numPr>
        <w:numId w:val="7"/>
      </w:numPr>
      <w:spacing w:before="120" w:after="60"/>
    </w:pPr>
    <w:rPr>
      <w:rFonts w:ascii="Arial" w:eastAsia="MS Mincho" w:hAnsi="Arial" w:cs="Arial"/>
      <w:b/>
      <w:bCs/>
      <w:color w:val="262626" w:themeColor="text1" w:themeTint="D9"/>
      <w:sz w:val="20"/>
      <w:szCs w:val="20"/>
      <w:lang w:val="en-US"/>
    </w:rPr>
  </w:style>
  <w:style w:type="paragraph" w:customStyle="1" w:styleId="Numberedliststylelevel2">
    <w:name w:val="Numbered list style level 2"/>
    <w:basedOn w:val="Normal"/>
    <w:link w:val="Numberedliststylelevel2Char"/>
    <w:qFormat/>
    <w:rsid w:val="00E9682F"/>
    <w:pPr>
      <w:numPr>
        <w:ilvl w:val="1"/>
        <w:numId w:val="7"/>
      </w:numPr>
      <w:spacing w:before="60" w:after="60"/>
    </w:pPr>
    <w:rPr>
      <w:rFonts w:ascii="Arial" w:eastAsia="MS Mincho" w:hAnsi="Arial" w:cs="Arial"/>
      <w:color w:val="262626" w:themeColor="text1" w:themeTint="D9"/>
      <w:sz w:val="20"/>
      <w:szCs w:val="20"/>
      <w:lang w:val="en-US"/>
    </w:rPr>
  </w:style>
  <w:style w:type="paragraph" w:customStyle="1" w:styleId="Numberedliststylelevel3">
    <w:name w:val="Numbered list style level 3"/>
    <w:basedOn w:val="Numberedliststylelevel2"/>
    <w:link w:val="Numberedliststylelevel3Char"/>
    <w:qFormat/>
    <w:rsid w:val="00D54DEA"/>
    <w:pPr>
      <w:numPr>
        <w:ilvl w:val="2"/>
      </w:numPr>
      <w:tabs>
        <w:tab w:val="clear" w:pos="1474"/>
      </w:tabs>
      <w:ind w:left="1639" w:hanging="737"/>
    </w:pPr>
  </w:style>
  <w:style w:type="table" w:styleId="GridTable1Light-Accent1">
    <w:name w:val="Grid Table 1 Light Accent 1"/>
    <w:basedOn w:val="TableNormal"/>
    <w:uiPriority w:val="46"/>
    <w:rsid w:val="004622EB"/>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Heading5Char">
    <w:name w:val="Heading 5 Char"/>
    <w:basedOn w:val="DefaultParagraphFont"/>
    <w:link w:val="Heading5"/>
    <w:rsid w:val="00FE71E9"/>
    <w:rPr>
      <w:rFonts w:ascii="Arial" w:eastAsiaTheme="majorEastAsia" w:hAnsi="Arial" w:cstheme="majorBidi"/>
      <w:b/>
      <w:i/>
      <w:color w:val="262626" w:themeColor="text1" w:themeTint="D9"/>
      <w:sz w:val="21"/>
    </w:rPr>
  </w:style>
  <w:style w:type="paragraph" w:customStyle="1" w:styleId="Letteredlistlevel2">
    <w:name w:val="Lettered list level 2"/>
    <w:basedOn w:val="Bodycopy"/>
    <w:link w:val="Letteredlistlevel2Char"/>
    <w:uiPriority w:val="1"/>
    <w:qFormat/>
    <w:rsid w:val="00DD4296"/>
    <w:pPr>
      <w:numPr>
        <w:ilvl w:val="1"/>
        <w:numId w:val="4"/>
      </w:numPr>
      <w:tabs>
        <w:tab w:val="left" w:pos="1476"/>
        <w:tab w:val="left" w:pos="1477"/>
      </w:tabs>
      <w:spacing w:after="60"/>
      <w:ind w:left="714" w:hanging="357"/>
    </w:pPr>
  </w:style>
  <w:style w:type="character" w:customStyle="1" w:styleId="BodycopyChar">
    <w:name w:val="Body copy Char"/>
    <w:basedOn w:val="DefaultParagraphFont"/>
    <w:link w:val="Bodycopy"/>
    <w:rsid w:val="0018013B"/>
    <w:rPr>
      <w:rFonts w:ascii="Arial" w:hAnsi="Arial"/>
      <w:color w:val="262626" w:themeColor="text1" w:themeTint="D9"/>
      <w:sz w:val="20"/>
    </w:rPr>
  </w:style>
  <w:style w:type="character" w:customStyle="1" w:styleId="Letteredlistlevel1Char">
    <w:name w:val="Lettered list level 1 Char"/>
    <w:basedOn w:val="BodycopyChar"/>
    <w:link w:val="Letteredlistlevel1"/>
    <w:uiPriority w:val="1"/>
    <w:rsid w:val="00DD4296"/>
    <w:rPr>
      <w:rFonts w:ascii="Arial" w:hAnsi="Arial"/>
      <w:color w:val="262626" w:themeColor="text1" w:themeTint="D9"/>
      <w:sz w:val="20"/>
    </w:rPr>
  </w:style>
  <w:style w:type="paragraph" w:customStyle="1" w:styleId="Simpleliststylelevel2">
    <w:name w:val="Simple list style level 2"/>
    <w:basedOn w:val="Normal"/>
    <w:qFormat/>
    <w:rsid w:val="00E9682F"/>
    <w:pPr>
      <w:numPr>
        <w:numId w:val="5"/>
      </w:numPr>
      <w:spacing w:before="60" w:after="60"/>
      <w:ind w:left="850" w:hanging="425"/>
    </w:pPr>
    <w:rPr>
      <w:rFonts w:ascii="Arial" w:eastAsia="Inter" w:hAnsi="Arial" w:cs="Inter"/>
      <w:color w:val="262626" w:themeColor="text1" w:themeTint="D9"/>
      <w:sz w:val="20"/>
      <w:szCs w:val="20"/>
    </w:rPr>
  </w:style>
  <w:style w:type="paragraph" w:customStyle="1" w:styleId="Simpleliststylelevel1">
    <w:name w:val="Simple list style level 1"/>
    <w:basedOn w:val="Normal"/>
    <w:link w:val="Simpleliststylelevel1Char"/>
    <w:qFormat/>
    <w:rsid w:val="003F5DC3"/>
    <w:pPr>
      <w:numPr>
        <w:numId w:val="6"/>
      </w:numPr>
      <w:tabs>
        <w:tab w:val="left" w:pos="3000"/>
      </w:tabs>
      <w:spacing w:before="60" w:after="60"/>
    </w:pPr>
    <w:rPr>
      <w:rFonts w:ascii="Arial" w:eastAsia="MS Mincho" w:hAnsi="Arial" w:cs="Arial"/>
      <w:color w:val="262626" w:themeColor="text1" w:themeTint="D9"/>
      <w:kern w:val="2"/>
      <w:sz w:val="20"/>
      <w:szCs w:val="20"/>
      <w:lang w:val="en-US"/>
    </w:rPr>
  </w:style>
  <w:style w:type="character" w:customStyle="1" w:styleId="Simpleliststylelevel1Char">
    <w:name w:val="Simple list style level 1 Char"/>
    <w:basedOn w:val="DefaultParagraphFont"/>
    <w:link w:val="Simpleliststylelevel1"/>
    <w:rsid w:val="003F5DC3"/>
    <w:rPr>
      <w:rFonts w:ascii="Arial" w:eastAsia="MS Mincho" w:hAnsi="Arial" w:cs="Arial"/>
      <w:color w:val="262626" w:themeColor="text1" w:themeTint="D9"/>
      <w:kern w:val="2"/>
      <w:sz w:val="20"/>
      <w:szCs w:val="20"/>
      <w:lang w:val="en-US"/>
    </w:rPr>
  </w:style>
  <w:style w:type="character" w:customStyle="1" w:styleId="Letteredlistlevel2Char">
    <w:name w:val="Lettered list level 2 Char"/>
    <w:basedOn w:val="BodycopyChar"/>
    <w:link w:val="Letteredlistlevel2"/>
    <w:uiPriority w:val="1"/>
    <w:rsid w:val="00DD4296"/>
    <w:rPr>
      <w:rFonts w:ascii="Arial" w:hAnsi="Arial"/>
      <w:color w:val="262626" w:themeColor="text1" w:themeTint="D9"/>
      <w:sz w:val="20"/>
    </w:rPr>
  </w:style>
  <w:style w:type="paragraph" w:customStyle="1" w:styleId="Numberedliststylelevel4">
    <w:name w:val="Numbered list style level 4"/>
    <w:basedOn w:val="Numberedliststylelevel3"/>
    <w:link w:val="Numberedliststylelevel4Char"/>
    <w:qFormat/>
    <w:rsid w:val="00915956"/>
    <w:pPr>
      <w:numPr>
        <w:ilvl w:val="3"/>
      </w:numPr>
      <w:ind w:left="2495" w:hanging="851"/>
    </w:pPr>
  </w:style>
  <w:style w:type="character" w:customStyle="1" w:styleId="Numberedliststylelevel2Char">
    <w:name w:val="Numbered list style level 2 Char"/>
    <w:basedOn w:val="DefaultParagraphFont"/>
    <w:link w:val="Numberedliststylelevel2"/>
    <w:rsid w:val="00E9682F"/>
    <w:rPr>
      <w:rFonts w:ascii="Arial" w:eastAsia="MS Mincho" w:hAnsi="Arial" w:cs="Arial"/>
      <w:color w:val="262626" w:themeColor="text1" w:themeTint="D9"/>
      <w:sz w:val="20"/>
      <w:szCs w:val="20"/>
      <w:lang w:val="en-US"/>
    </w:rPr>
  </w:style>
  <w:style w:type="character" w:customStyle="1" w:styleId="Numberedliststylelevel3Char">
    <w:name w:val="Numbered list style level 3 Char"/>
    <w:basedOn w:val="Numberedliststylelevel2Char"/>
    <w:link w:val="Numberedliststylelevel3"/>
    <w:rsid w:val="00D54DEA"/>
    <w:rPr>
      <w:rFonts w:ascii="Arial" w:eastAsia="MS Mincho" w:hAnsi="Arial" w:cs="Arial"/>
      <w:color w:val="262626" w:themeColor="text1" w:themeTint="D9"/>
      <w:sz w:val="20"/>
      <w:szCs w:val="20"/>
      <w:lang w:val="en-US"/>
    </w:rPr>
  </w:style>
  <w:style w:type="character" w:customStyle="1" w:styleId="Numberedliststylelevel4Char">
    <w:name w:val="Numbered list style level 4 Char"/>
    <w:basedOn w:val="Numberedliststylelevel3Char"/>
    <w:link w:val="Numberedliststylelevel4"/>
    <w:rsid w:val="00915956"/>
    <w:rPr>
      <w:rFonts w:ascii="Arial" w:eastAsia="MS Mincho" w:hAnsi="Arial" w:cs="Arial"/>
      <w:color w:val="262626" w:themeColor="text1" w:themeTint="D9"/>
      <w:sz w:val="20"/>
      <w:szCs w:val="20"/>
      <w:lang w:val="en-US"/>
    </w:rPr>
  </w:style>
  <w:style w:type="paragraph" w:customStyle="1" w:styleId="HyperlinkMACS">
    <w:name w:val="Hyperlink MACS"/>
    <w:basedOn w:val="Bodycopy"/>
    <w:link w:val="HyperlinkMACSChar"/>
    <w:qFormat/>
    <w:rsid w:val="00E0587F"/>
    <w:rPr>
      <w:rFonts w:eastAsia="Cambria" w:cs="Times New Roman"/>
      <w:color w:val="0563C1"/>
      <w:u w:val="single"/>
    </w:rPr>
  </w:style>
  <w:style w:type="character" w:customStyle="1" w:styleId="HyperlinkMACSChar">
    <w:name w:val="Hyperlink MACS Char"/>
    <w:basedOn w:val="BodycopyChar"/>
    <w:link w:val="HyperlinkMACS"/>
    <w:rsid w:val="00E0587F"/>
    <w:rPr>
      <w:rFonts w:ascii="Arial" w:eastAsia="Cambria" w:hAnsi="Arial" w:cs="Times New Roman"/>
      <w:color w:val="0563C1"/>
      <w:sz w:val="20"/>
      <w:u w:val="single"/>
    </w:rPr>
  </w:style>
  <w:style w:type="paragraph" w:styleId="Header">
    <w:name w:val="header"/>
    <w:basedOn w:val="Normal"/>
    <w:link w:val="HeaderChar"/>
    <w:uiPriority w:val="99"/>
    <w:unhideWhenUsed/>
    <w:rsid w:val="001A5B3D"/>
    <w:pPr>
      <w:tabs>
        <w:tab w:val="center" w:pos="4513"/>
        <w:tab w:val="right" w:pos="9026"/>
      </w:tabs>
    </w:pPr>
  </w:style>
  <w:style w:type="character" w:customStyle="1" w:styleId="HeaderChar">
    <w:name w:val="Header Char"/>
    <w:basedOn w:val="DefaultParagraphFont"/>
    <w:link w:val="Header"/>
    <w:uiPriority w:val="99"/>
    <w:rsid w:val="001A5B3D"/>
  </w:style>
  <w:style w:type="paragraph" w:styleId="Footer">
    <w:name w:val="footer"/>
    <w:basedOn w:val="Normal"/>
    <w:link w:val="FooterChar"/>
    <w:uiPriority w:val="99"/>
    <w:unhideWhenUsed/>
    <w:rsid w:val="001A5B3D"/>
    <w:pPr>
      <w:tabs>
        <w:tab w:val="center" w:pos="4513"/>
        <w:tab w:val="right" w:pos="9026"/>
      </w:tabs>
    </w:pPr>
  </w:style>
  <w:style w:type="character" w:customStyle="1" w:styleId="FooterChar">
    <w:name w:val="Footer Char"/>
    <w:basedOn w:val="DefaultParagraphFont"/>
    <w:link w:val="Footer"/>
    <w:uiPriority w:val="99"/>
    <w:rsid w:val="001A5B3D"/>
  </w:style>
  <w:style w:type="character" w:styleId="Hyperlink">
    <w:name w:val="Hyperlink"/>
    <w:basedOn w:val="DefaultParagraphFont"/>
    <w:uiPriority w:val="99"/>
    <w:unhideWhenUsed/>
    <w:rsid w:val="003F5DC3"/>
    <w:rPr>
      <w:color w:val="0563C1" w:themeColor="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Category xmlns="f6631a1d-8171-4ad0-a80d-acb9877d0f5d" xsi:nil="true"/>
    <_dlc_DocId xmlns="c176e42f-cfb7-4ffb-8c48-7e7f50ea1612">JJSPQHUVDZVS-360-285</_dlc_DocId>
    <_dlc_DocIdUrl xmlns="c176e42f-cfb7-4ffb-8c48-7e7f50ea1612">
      <Url>https://staff.ceomelb.catholic.edu.au/toolstechnical/_layouts/15/DocIdRedir.aspx?ID=JJSPQHUVDZVS-360-285</Url>
      <Description>JJSPQHUVDZVS-360-285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5844C1E72D99479FB205B5885A3150" ma:contentTypeVersion="4" ma:contentTypeDescription="Create a new document." ma:contentTypeScope="" ma:versionID="554a3f1da481d723d02081f82cfde2cc">
  <xsd:schema xmlns:xsd="http://www.w3.org/2001/XMLSchema" xmlns:xs="http://www.w3.org/2001/XMLSchema" xmlns:p="http://schemas.microsoft.com/office/2006/metadata/properties" xmlns:ns1="http://schemas.microsoft.com/sharepoint/v3" xmlns:ns2="c176e42f-cfb7-4ffb-8c48-7e7f50ea1612" xmlns:ns3="f6631a1d-8171-4ad0-a80d-acb9877d0f5d" targetNamespace="http://schemas.microsoft.com/office/2006/metadata/properties" ma:root="true" ma:fieldsID="4671360c9f02c94afd043826bbaddf50" ns1:_="" ns2:_="" ns3:_="">
    <xsd:import namespace="http://schemas.microsoft.com/sharepoint/v3"/>
    <xsd:import namespace="c176e42f-cfb7-4ffb-8c48-7e7f50ea1612"/>
    <xsd:import namespace="f6631a1d-8171-4ad0-a80d-acb9877d0f5d"/>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76e42f-cfb7-4ffb-8c48-7e7f50ea161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6631a1d-8171-4ad0-a80d-acb9877d0f5d" elementFormDefault="qualified">
    <xsd:import namespace="http://schemas.microsoft.com/office/2006/documentManagement/types"/>
    <xsd:import namespace="http://schemas.microsoft.com/office/infopath/2007/PartnerControls"/>
    <xsd:element name="Category" ma:index="13" nillable="true" ma:displayName="Category" ma:list="{f6631a1d-8171-4ad0-a80d-acb9877d0f5d}" ma:internalName="Category"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1 6 " ? > < K a p i s h F i l e n a m e T o U r i M a p p i n g s   x m l n s : x s d = " h t t p : / / w w w . w 3 . o r g / 2 0 0 1 / X M L S c h e m a "   x m l n s : x s i = " h t t p : / / w w w . w 3 . o r g / 2 0 0 1 / X M L S c h e m a - i n s t a n c 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241F867-ECEA-4C12-805A-E1CC344B0C7F}">
  <ds:schemaRefs>
    <ds:schemaRef ds:uri="http://schemas.microsoft.com/office/2006/metadata/properties"/>
    <ds:schemaRef ds:uri="http://schemas.microsoft.com/office/infopath/2007/PartnerControls"/>
    <ds:schemaRef ds:uri="http://schemas.microsoft.com/sharepoint/v3"/>
    <ds:schemaRef ds:uri="f6631a1d-8171-4ad0-a80d-acb9877d0f5d"/>
    <ds:schemaRef ds:uri="c176e42f-cfb7-4ffb-8c48-7e7f50ea1612"/>
  </ds:schemaRefs>
</ds:datastoreItem>
</file>

<file path=customXml/itemProps2.xml><?xml version="1.0" encoding="utf-8"?>
<ds:datastoreItem xmlns:ds="http://schemas.openxmlformats.org/officeDocument/2006/customXml" ds:itemID="{5A19DBB7-8AA9-4321-AA9B-73FF78901A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76e42f-cfb7-4ffb-8c48-7e7f50ea1612"/>
    <ds:schemaRef ds:uri="f6631a1d-8171-4ad0-a80d-acb9877d0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97226F-86CB-4ADC-A9BC-CCFC8E65481F}">
  <ds:schemaRefs>
    <ds:schemaRef ds:uri="http://schemas.microsoft.com/sharepoint/v3/contenttype/forms"/>
  </ds:schemaRefs>
</ds:datastoreItem>
</file>

<file path=customXml/itemProps4.xml><?xml version="1.0" encoding="utf-8"?>
<ds:datastoreItem xmlns:ds="http://schemas.openxmlformats.org/officeDocument/2006/customXml" ds:itemID="{B9440598-CA1C-44C1-9145-D0EA2A14648E}">
  <ds:schemaRefs>
    <ds:schemaRef ds:uri="http://www.w3.org/2001/XMLSchema"/>
  </ds:schemaRefs>
</ds:datastoreItem>
</file>

<file path=customXml/itemProps5.xml><?xml version="1.0" encoding="utf-8"?>
<ds:datastoreItem xmlns:ds="http://schemas.openxmlformats.org/officeDocument/2006/customXml" ds:itemID="{37D7EFCB-81A9-4BE6-B901-D677B38C6689}">
  <ds:schemaRefs>
    <ds:schemaRef ds:uri="http://schemas.openxmlformats.org/officeDocument/2006/bibliography"/>
  </ds:schemaRefs>
</ds:datastoreItem>
</file>

<file path=customXml/itemProps6.xml><?xml version="1.0" encoding="utf-8"?>
<ds:datastoreItem xmlns:ds="http://schemas.openxmlformats.org/officeDocument/2006/customXml" ds:itemID="{0B02A1B6-CDFF-4DC7-9705-8A68B694354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1538</Words>
  <Characters>8538</Characters>
  <Application>Microsoft Office Word</Application>
  <DocSecurity>0</DocSecurity>
  <Lines>189</Lines>
  <Paragraphs>119</Paragraphs>
  <ScaleCrop>false</ScaleCrop>
  <HeadingPairs>
    <vt:vector size="2" baseType="variant">
      <vt:variant>
        <vt:lpstr>Title</vt:lpstr>
      </vt:variant>
      <vt:variant>
        <vt:i4>1</vt:i4>
      </vt:variant>
    </vt:vector>
  </HeadingPairs>
  <TitlesOfParts>
    <vt:vector size="1" baseType="lpstr">
      <vt:lpstr>MACS Policy Template</vt:lpstr>
    </vt:vector>
  </TitlesOfParts>
  <Company/>
  <LinksUpToDate>false</LinksUpToDate>
  <CharactersWithSpaces>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MACS Policy Template</dc:title>
  <dc:subject/>
  <dc:creator>Sweeney, Patricia</dc:creator>
  <cp:keywords>"MACS Policy Template", "policy template", policy, "policy document"</cp:keywords>
  <dc:description/>
  <cp:lastModifiedBy>Leesa Henry</cp:lastModifiedBy>
  <cp:revision>2</cp:revision>
  <cp:lastPrinted>2023-01-22T02:18:00Z</cp:lastPrinted>
  <dcterms:created xsi:type="dcterms:W3CDTF">2026-06-16T05:26:00Z</dcterms:created>
  <dcterms:modified xsi:type="dcterms:W3CDTF">2026-06-16T05:26:00Z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0x010100655844C1E72D99479FB205B5885A3150</vt:lpwstr>
  </property>
  <property fmtid="{D5CDD505-2E9C-101B-9397-08002B2CF9AE}" pid="3" name="MediaServiceImageTags">
    <vt:lpwstr/>
  </property>
  <property fmtid="{D5CDD505-2E9C-101B-9397-08002B2CF9AE}" pid="4" name="_dlc_DocIdItemGuid">
    <vt:lpwstr>c3cfd472-7186-4c04-bf2b-f7ca26a29564</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